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2A" w:rsidRPr="00D315D5" w:rsidRDefault="002E3127" w:rsidP="007B08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Элективный курс «</w:t>
      </w:r>
      <w:r w:rsidR="007B082A" w:rsidRPr="00D315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Стилистика и культура речи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10-11 классы</w:t>
      </w:r>
      <w:bookmarkStart w:id="0" w:name="_GoBack"/>
      <w:bookmarkEnd w:id="0"/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8"/>
      </w:tblGrid>
      <w:tr w:rsidR="007B082A" w:rsidRPr="00D315D5" w:rsidTr="003928BD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82A" w:rsidRPr="00D315D5" w:rsidRDefault="007B082A" w:rsidP="003928B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7B082A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– один из самых сложных предметов школьной программы.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с введением ЕГЭ все усилия направл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подготовку к этому виду испытаний и работе над сочинением.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Поэтому возникла необходимость элективного курса «Стилистика и культура речи».  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учащихся 10-11 классов используется учебник: Власенков А.И., Рыбченкова Л.М. «Русский язык. Грамматика. Текст. Стили речи: Учебное пособие для 10-11 классов общеобразовательных учреждений».</w:t>
            </w:r>
            <w:r w:rsidRPr="00D3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разработке программы </w:t>
            </w:r>
            <w:r w:rsidRPr="00D3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«Стилистика и культура речи» учитывалось, что в тестах Единого государственного экзамена 30-35% заданий, не считая анализа содержания и языкового оформления текста, предлагается из раздела «Речь» и «Культура речи». </w:t>
            </w:r>
          </w:p>
          <w:p w:rsidR="007B082A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Нужно обратить внимание также и на то, что старшеклассники зачастую испытывают растерянность при работе со словарем из-за неумения учитывать словарные пометы, не имеют представления о разных типах справочников. 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этот вид деятельности целенаправленно обращается внимание в течение всех занятий по стилистике и культуре речи в 10 -11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(используются тесты по лексике из книги Соколов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Л.Л., Соколова М.В.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Лексика. Культура речи. – СПб.: «Паритет», 2003).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Новым для учащихся является и поход к словообразованию с точки зрения стилистики (окказионализмы – в тексте и словаре). 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 трудности представляет для учащихся понимание, в чем суть грамматической или лексической ошибки. В системе занятий предусмотрено изучение типологии грамматических и речевых ошибок, даются задание на идентификацию и исправление подобных ошибок.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Кроме того, было замечено, что многие учащиеся теряются при необходимости выступления перед аудиторией, в связи с этим устные экзамены сдают, не реализуя полностью своих способностей. В программе предусмотрены упражнения на развитие устной монологической и диалогической речи с элементами тренинга.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Предусматривается также такое разнообразие видов работ, которое поможет учащимся увидеть практическую значимость полученных в результате изучения указанного курса знаний </w:t>
            </w:r>
          </w:p>
          <w:p w:rsidR="007B082A" w:rsidRPr="00D315D5" w:rsidRDefault="007B082A" w:rsidP="007B082A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совершенствования структуры мышления необходимы также задания по 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 полученных сведений (составление опорных конспектов,  планов, тезисов), что тоже учитывалось при составлении данного проекта.</w:t>
            </w:r>
          </w:p>
          <w:p w:rsidR="007B082A" w:rsidRPr="00D315D5" w:rsidRDefault="007B082A" w:rsidP="003928BD">
            <w:pPr>
              <w:spacing w:after="0" w:line="36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выступление, подбор аргументов к тезису, анализ текста с точки зрения средств выразительности, задания в формате ЕГЭ  включены в данный курс в качестве видов работы на уроке для развития практических навыков владения языковой культурой.</w:t>
            </w:r>
          </w:p>
          <w:p w:rsidR="007B082A" w:rsidRPr="00D315D5" w:rsidRDefault="007B082A" w:rsidP="003928BD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раздаточный материал: тесты, тексты для анализа,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 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упражнений. Большое внимание уделяется работе со словарями (толковыми, трудностей, сочетаемости, антонимов, паронимов, синонимов и другими)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082A" w:rsidRPr="00D315D5" w:rsidRDefault="007B082A" w:rsidP="003928BD">
            <w:pPr>
              <w:spacing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элективного курса </w:t>
            </w: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рассчитана на двухгодичный курс (10-11 классы).</w:t>
            </w:r>
          </w:p>
          <w:p w:rsidR="007B082A" w:rsidRPr="00D315D5" w:rsidRDefault="007B082A" w:rsidP="003928BD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Цели и задачи курса:</w:t>
            </w:r>
          </w:p>
          <w:p w:rsidR="007B082A" w:rsidRPr="00D315D5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учащихся по разделу «Речеведение».</w:t>
            </w:r>
          </w:p>
          <w:p w:rsidR="007B082A" w:rsidRPr="00D315D5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разделов, не входящих в учебные пособия, но имеющих большое значение для развития языковой компетенции (ортология и стилистика частей речи, орфоэпия, синтаксическая стилистика).</w:t>
            </w:r>
          </w:p>
          <w:p w:rsidR="007B082A" w:rsidRPr="00D315D5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и письменной речи.</w:t>
            </w:r>
          </w:p>
          <w:p w:rsidR="007B082A" w:rsidRPr="00D315D5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практических навыков работы со словарями, языкового чутья.</w:t>
            </w:r>
          </w:p>
          <w:p w:rsidR="007B082A" w:rsidRPr="00D315D5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креативности учащихся (предусмотрен ряд творческих заданий).</w:t>
            </w:r>
          </w:p>
          <w:p w:rsidR="007B082A" w:rsidRPr="00A81EA0" w:rsidRDefault="007B082A" w:rsidP="007B082A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Структурирование мыслительной деятельности (задания на составление планов, выписок, тезисов, кластеров).    </w:t>
            </w:r>
          </w:p>
        </w:tc>
      </w:tr>
    </w:tbl>
    <w:p w:rsidR="00FD6BB5" w:rsidRPr="00985964" w:rsidRDefault="00940A24" w:rsidP="00940A2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iCs/>
          <w:color w:val="FF0000"/>
          <w:sz w:val="24"/>
          <w:szCs w:val="24"/>
          <w:lang w:eastAsia="ru-RU"/>
        </w:rPr>
        <w:lastRenderedPageBreak/>
        <w:t xml:space="preserve">                          </w:t>
      </w:r>
      <w:r w:rsidR="000945E7" w:rsidRPr="0098596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val="en-US" w:eastAsia="ru-RU"/>
        </w:rPr>
        <w:t>IV</w:t>
      </w:r>
      <w:r w:rsidR="000945E7" w:rsidRPr="0098596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FD6BB5" w:rsidRPr="00985964">
        <w:rPr>
          <w:rFonts w:ascii="Times New Roman" w:eastAsiaTheme="minorEastAsia" w:hAnsi="Times New Roman" w:cs="Times New Roman"/>
          <w:b/>
          <w:bCs/>
          <w:iCs/>
          <w:sz w:val="24"/>
          <w:szCs w:val="24"/>
          <w:lang w:eastAsia="ru-RU"/>
        </w:rPr>
        <w:t>Требования к уровню подготовки обучающихся</w:t>
      </w:r>
    </w:p>
    <w:p w:rsidR="00B14540" w:rsidRPr="001974C6" w:rsidRDefault="00B14540" w:rsidP="00197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eastAsiaTheme="minorEastAsia" w:hAnsi="Times New Roman" w:cs="Times New Roman"/>
          <w:color w:val="0000CC"/>
          <w:sz w:val="24"/>
          <w:szCs w:val="24"/>
          <w:lang w:eastAsia="ru-RU"/>
        </w:rPr>
      </w:pPr>
    </w:p>
    <w:p w:rsidR="00714F24" w:rsidRPr="001974C6" w:rsidRDefault="00FD6BB5" w:rsidP="00940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Учащиеся должны уметь:</w:t>
      </w:r>
    </w:p>
    <w:p w:rsidR="00FD6BB5" w:rsidRDefault="00B14540" w:rsidP="00940A2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производить лексический разбор текста;</w:t>
      </w:r>
    </w:p>
    <w:p w:rsidR="00B14540" w:rsidRDefault="00B14540" w:rsidP="00940A2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производить комплексный анализ текста, включающий элементы лингвистического (лингвостилистического) анализа, филологического (литературоведческого) анализа,  а также выполнение заданий, связанных с разными видами разбора слова, словосочетания, предложения;</w:t>
      </w:r>
    </w:p>
    <w:p w:rsidR="00B14540" w:rsidRDefault="00B14540" w:rsidP="00940A2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находить в тексте языковые средства (лексические и грамматические), с помощью которых осуществляется связь между предложениями, абзацами;</w:t>
      </w:r>
    </w:p>
    <w:p w:rsidR="00B14540" w:rsidRPr="001974C6" w:rsidRDefault="00714F24" w:rsidP="00940A2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выразительным чтением как искусством звучащего слова</w:t>
      </w:r>
    </w:p>
    <w:p w:rsidR="00FD6BB5" w:rsidRPr="001974C6" w:rsidRDefault="00FD6BB5" w:rsidP="00940A24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360" w:lineRule="auto"/>
        <w:ind w:right="2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составлять устные и письменные высказывания типа описания, повествования и рассуждения в разных стилях;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писать </w:t>
      </w:r>
      <w:r w:rsidR="00714F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эссе</w:t>
      </w:r>
      <w:r w:rsidRPr="00197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;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4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создавать тексты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стилей и типов речи, писать до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клад на тему школьной программы, составлять тезисы, конспект; писать рецензию, реферат</w:t>
      </w:r>
      <w:r w:rsidR="00714F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BB5" w:rsidRDefault="000945E7" w:rsidP="00940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596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lastRenderedPageBreak/>
        <w:t>V</w:t>
      </w:r>
      <w:r w:rsidRPr="009859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. </w:t>
      </w:r>
      <w:r w:rsidR="00FD6BB5" w:rsidRPr="009859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557D4" w:rsidRPr="00985964" w:rsidRDefault="00E867B0" w:rsidP="00C557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11 А </w:t>
      </w:r>
      <w:r w:rsidR="00C557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класс</w:t>
      </w:r>
    </w:p>
    <w:p w:rsidR="00FD6BB5" w:rsidRPr="001974C6" w:rsidRDefault="00FD6BB5" w:rsidP="001974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ru-RU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751"/>
        <w:gridCol w:w="809"/>
        <w:gridCol w:w="6520"/>
        <w:gridCol w:w="851"/>
        <w:gridCol w:w="850"/>
      </w:tblGrid>
      <w:tr w:rsidR="00FD6BB5" w:rsidRPr="001974C6" w:rsidTr="00940A24">
        <w:trPr>
          <w:trHeight w:val="414"/>
        </w:trPr>
        <w:tc>
          <w:tcPr>
            <w:tcW w:w="751" w:type="dxa"/>
            <w:vMerge w:val="restart"/>
            <w:vAlign w:val="center"/>
          </w:tcPr>
          <w:p w:rsidR="00FD6BB5" w:rsidRPr="000945E7" w:rsidRDefault="00FD6BB5" w:rsidP="00940A24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№ п/п</w:t>
            </w:r>
          </w:p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FD6BB5" w:rsidRPr="000945E7" w:rsidRDefault="000945E7" w:rsidP="00940A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520" w:type="dxa"/>
            <w:vMerge w:val="restart"/>
            <w:vAlign w:val="center"/>
          </w:tcPr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 xml:space="preserve">            Название раздела. Тема урока</w:t>
            </w:r>
          </w:p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 xml:space="preserve">           Дата</w:t>
            </w:r>
          </w:p>
        </w:tc>
      </w:tr>
      <w:tr w:rsidR="00FD6BB5" w:rsidRPr="001974C6" w:rsidTr="00940A24">
        <w:trPr>
          <w:trHeight w:val="304"/>
        </w:trPr>
        <w:tc>
          <w:tcPr>
            <w:tcW w:w="751" w:type="dxa"/>
            <w:vMerge/>
            <w:vAlign w:val="center"/>
          </w:tcPr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vAlign w:val="center"/>
          </w:tcPr>
          <w:p w:rsidR="00FD6BB5" w:rsidRPr="000945E7" w:rsidRDefault="00FD6BB5" w:rsidP="001974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FD6BB5" w:rsidRPr="000945E7" w:rsidRDefault="00FD6BB5" w:rsidP="00C557D4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vAlign w:val="center"/>
          </w:tcPr>
          <w:p w:rsidR="00FD6BB5" w:rsidRPr="000945E7" w:rsidRDefault="00FD6BB5" w:rsidP="00C557D4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факт</w:t>
            </w:r>
          </w:p>
        </w:tc>
      </w:tr>
      <w:tr w:rsidR="00FD6BB5" w:rsidRPr="001974C6" w:rsidTr="00940A24">
        <w:tc>
          <w:tcPr>
            <w:tcW w:w="751" w:type="dxa"/>
            <w:vAlign w:val="center"/>
          </w:tcPr>
          <w:p w:rsidR="00FD6BB5" w:rsidRPr="001974C6" w:rsidRDefault="00FD6BB5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D6BB5" w:rsidRPr="001974C6" w:rsidRDefault="00FD6BB5" w:rsidP="001974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FD6BB5" w:rsidRPr="0077573B" w:rsidRDefault="0077573B" w:rsidP="00C557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7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Введение 1ч.</w:t>
            </w:r>
          </w:p>
        </w:tc>
        <w:tc>
          <w:tcPr>
            <w:tcW w:w="851" w:type="dxa"/>
            <w:vAlign w:val="center"/>
          </w:tcPr>
          <w:p w:rsidR="00FD6BB5" w:rsidRPr="001974C6" w:rsidRDefault="00FD6BB5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6BB5" w:rsidRPr="001974C6" w:rsidRDefault="00FD6BB5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B5" w:rsidRPr="001974C6" w:rsidTr="00940A24">
        <w:tc>
          <w:tcPr>
            <w:tcW w:w="751" w:type="dxa"/>
            <w:vAlign w:val="center"/>
          </w:tcPr>
          <w:p w:rsidR="00BF6BB5" w:rsidRPr="00945FBF" w:rsidRDefault="00BF6BB5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9" w:type="dxa"/>
            <w:vAlign w:val="center"/>
          </w:tcPr>
          <w:p w:rsidR="00BF6BB5" w:rsidRPr="00945FBF" w:rsidRDefault="00BF6BB5" w:rsidP="00945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3"/>
                <w:sz w:val="20"/>
                <w:szCs w:val="20"/>
                <w:lang w:eastAsia="ru-RU"/>
              </w:rPr>
            </w:pPr>
            <w:r w:rsidRPr="00945FBF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20" w:type="dxa"/>
            <w:vAlign w:val="center"/>
          </w:tcPr>
          <w:p w:rsidR="00BF6BB5" w:rsidRPr="00940A24" w:rsidRDefault="00F778AF" w:rsidP="003B19F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40A24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  <w:r w:rsidR="003B19FD" w:rsidRPr="00940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9FD" w:rsidRPr="00940A24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Язык. Речь. Культура. Речевая среда</w:t>
            </w:r>
          </w:p>
        </w:tc>
        <w:tc>
          <w:tcPr>
            <w:tcW w:w="851" w:type="dxa"/>
            <w:vAlign w:val="center"/>
          </w:tcPr>
          <w:p w:rsidR="00BF6BB5" w:rsidRPr="00C557D4" w:rsidRDefault="00C557D4" w:rsidP="0071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850" w:type="dxa"/>
          </w:tcPr>
          <w:p w:rsidR="00BF6BB5" w:rsidRPr="001974C6" w:rsidRDefault="00BF6BB5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BB5" w:rsidRPr="001974C6" w:rsidTr="00940A24">
        <w:tc>
          <w:tcPr>
            <w:tcW w:w="751" w:type="dxa"/>
            <w:vAlign w:val="center"/>
          </w:tcPr>
          <w:p w:rsidR="00BF6BB5" w:rsidRPr="00945FBF" w:rsidRDefault="00BF6BB5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BF6BB5" w:rsidRPr="00945FBF" w:rsidRDefault="00BF6BB5" w:rsidP="00945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BF6BB5" w:rsidRPr="00C557D4" w:rsidRDefault="00CB58E8" w:rsidP="002F15F5">
            <w:pPr>
              <w:keepNext/>
              <w:keepLines/>
              <w:widowControl w:val="0"/>
              <w:tabs>
                <w:tab w:val="left" w:pos="1107"/>
                <w:tab w:val="left" w:pos="5609"/>
              </w:tabs>
              <w:ind w:left="800" w:right="-14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Морфология </w:t>
            </w:r>
            <w:r w:rsidR="002F1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55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BF6BB5" w:rsidRPr="001974C6" w:rsidRDefault="00BF6BB5" w:rsidP="00714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6BB5" w:rsidRPr="001974C6" w:rsidRDefault="00BF6BB5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CB58E8" w:rsidRDefault="00CB58E8" w:rsidP="00C557D4">
            <w:pPr>
              <w:pStyle w:val="ad"/>
              <w:shd w:val="clear" w:color="auto" w:fill="FFFFFF"/>
              <w:spacing w:line="240" w:lineRule="atLeast"/>
              <w:ind w:right="144"/>
            </w:pPr>
            <w:r>
              <w:rPr>
                <w:color w:val="000000"/>
                <w:spacing w:val="-2"/>
              </w:rPr>
              <w:t xml:space="preserve">Морфология и орфография. </w:t>
            </w:r>
            <w:r>
              <w:rPr>
                <w:color w:val="000000"/>
              </w:rPr>
              <w:t xml:space="preserve">Понятие о </w:t>
            </w:r>
            <w:r w:rsidR="00C557D4">
              <w:rPr>
                <w:color w:val="000000"/>
              </w:rPr>
              <w:t>г</w:t>
            </w:r>
            <w:r>
              <w:rPr>
                <w:color w:val="000000"/>
              </w:rPr>
              <w:t xml:space="preserve">рамматической ошибке. Типология </w:t>
            </w:r>
            <w:r>
              <w:rPr>
                <w:color w:val="000000"/>
                <w:spacing w:val="1"/>
              </w:rPr>
              <w:t>грамматических ошибок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71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Ортология имени </w:t>
            </w:r>
            <w:r>
              <w:rPr>
                <w:color w:val="000000"/>
                <w:spacing w:val="-2"/>
              </w:rPr>
              <w:t>существительного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714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Ортопогия имени </w:t>
            </w:r>
            <w:r>
              <w:rPr>
                <w:color w:val="000000"/>
                <w:spacing w:val="-1"/>
              </w:rPr>
              <w:t>прилагательного. Эпитет. Постоянные эпитеты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23.09-30.09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before="19" w:beforeAutospacing="0"/>
            </w:pPr>
            <w:r>
              <w:rPr>
                <w:color w:val="000000"/>
              </w:rPr>
              <w:t>Ортология числительного. Роль числительных в тексте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:rsidR="00C557D4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09" w:type="dxa"/>
            <w:vAlign w:val="center"/>
          </w:tcPr>
          <w:p w:rsidR="00CB58E8" w:rsidRPr="00945FBF" w:rsidRDefault="002F15F5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1"/>
              </w:rPr>
              <w:t xml:space="preserve">Ортология местоимения. Роль </w:t>
            </w:r>
            <w:r>
              <w:rPr>
                <w:color w:val="000000"/>
                <w:spacing w:val="-1"/>
              </w:rPr>
              <w:t xml:space="preserve">местоимений в тексте. </w:t>
            </w:r>
            <w:r>
              <w:rPr>
                <w:color w:val="000000"/>
                <w:spacing w:val="1"/>
              </w:rPr>
              <w:t xml:space="preserve">Ошибки, связанные с </w:t>
            </w:r>
            <w:r>
              <w:rPr>
                <w:color w:val="000000"/>
                <w:spacing w:val="-1"/>
              </w:rPr>
              <w:t>употреблением местоимений.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:rsidR="00C557D4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09" w:type="dxa"/>
            <w:vAlign w:val="center"/>
          </w:tcPr>
          <w:p w:rsidR="00CB58E8" w:rsidRPr="00945FBF" w:rsidRDefault="002F15F5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1"/>
              </w:rPr>
              <w:t xml:space="preserve">Ортология глагола, </w:t>
            </w:r>
            <w:r>
              <w:rPr>
                <w:color w:val="000000"/>
              </w:rPr>
              <w:t>использование видо-в</w:t>
            </w:r>
            <w:r>
              <w:rPr>
                <w:color w:val="000000"/>
                <w:spacing w:val="-3"/>
              </w:rPr>
              <w:t xml:space="preserve">ременных несоответствий. </w:t>
            </w:r>
            <w:r>
              <w:rPr>
                <w:color w:val="000000"/>
              </w:rPr>
              <w:t>Причастие, деепричастие.</w:t>
            </w:r>
          </w:p>
        </w:tc>
        <w:tc>
          <w:tcPr>
            <w:tcW w:w="851" w:type="dxa"/>
            <w:vAlign w:val="center"/>
          </w:tcPr>
          <w:p w:rsidR="00CB58E8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  <w:p w:rsidR="00C557D4" w:rsidRPr="00C557D4" w:rsidRDefault="00C557D4" w:rsidP="00CD5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850" w:type="dxa"/>
          </w:tcPr>
          <w:p w:rsidR="00CB58E8" w:rsidRPr="001974C6" w:rsidRDefault="00CB58E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968" w:rsidRPr="001974C6" w:rsidTr="00940A24">
        <w:tc>
          <w:tcPr>
            <w:tcW w:w="751" w:type="dxa"/>
            <w:vAlign w:val="center"/>
          </w:tcPr>
          <w:p w:rsidR="00833968" w:rsidRPr="00945FBF" w:rsidRDefault="0083396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833968" w:rsidRPr="00945FBF" w:rsidRDefault="0083396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833968" w:rsidRPr="00C557D4" w:rsidRDefault="00CB58E8" w:rsidP="00C55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D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Синтаксическая стилистика 1</w:t>
            </w:r>
            <w:r w:rsidR="00C557D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C557D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833968" w:rsidRPr="001974C6" w:rsidRDefault="00833968" w:rsidP="00CD5F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33968" w:rsidRPr="001974C6" w:rsidRDefault="00833968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Построение предложений. Богатство и бедность синтаксических конструкций. Синтаксический параллелизм. Способы устранения однообразия синтаксических конструкций.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945FB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>Порядок слов в предложении. Инверсия.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  <w:vAlign w:val="center"/>
          </w:tcPr>
          <w:p w:rsidR="00CB58E8" w:rsidRPr="00945FBF" w:rsidRDefault="00CB58E8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9" w:lineRule="atLeast"/>
              <w:ind w:right="1133"/>
            </w:pPr>
            <w:r>
              <w:rPr>
                <w:color w:val="000000"/>
                <w:spacing w:val="-2"/>
              </w:rPr>
              <w:t>Выражение подлежащего и сказуемого.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rPr>
          <w:trHeight w:val="274"/>
        </w:trPr>
        <w:tc>
          <w:tcPr>
            <w:tcW w:w="751" w:type="dxa"/>
          </w:tcPr>
          <w:p w:rsidR="00CB58E8" w:rsidRPr="00945FBF" w:rsidRDefault="00CB58E8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CB58E8" w:rsidRPr="00945FBF" w:rsidRDefault="00CB58E8" w:rsidP="00C557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Ошибки в согласовании определений и приложений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B58E8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:rsidR="00CB58E8" w:rsidRPr="00945FBF" w:rsidRDefault="00CB58E8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9" w:lineRule="atLeast"/>
              <w:ind w:right="1133"/>
            </w:pPr>
            <w:r>
              <w:rPr>
                <w:color w:val="000000"/>
                <w:spacing w:val="-2"/>
              </w:rPr>
              <w:t>Ошибки в управлении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Использование однородных членов предложения. Различные способы соединения однородных членов предложения. Ошибки, связанные с неправильным их употреблением.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CB58E8" w:rsidRDefault="00CB58E8" w:rsidP="00CB58E8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1"/>
              </w:rPr>
              <w:t>Использование вводных и вставных конструкций.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Обращение как свойство поэтического синтаксиса Различные способы передачи чужой </w:t>
            </w:r>
            <w:r>
              <w:rPr>
                <w:color w:val="000000"/>
                <w:spacing w:val="-4"/>
              </w:rPr>
              <w:t>речи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Ссылки и цитирование. Различные </w:t>
            </w:r>
            <w:r>
              <w:rPr>
                <w:color w:val="000000"/>
              </w:rPr>
              <w:t>способы введения цитаты в текст.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Вопросительные и восклицательные </w:t>
            </w:r>
            <w:r>
              <w:rPr>
                <w:color w:val="000000"/>
              </w:rPr>
              <w:t>предложения. Риторический вопрос и его художественная функция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E8" w:rsidRPr="001974C6" w:rsidTr="00940A24">
        <w:tc>
          <w:tcPr>
            <w:tcW w:w="751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09" w:type="dxa"/>
          </w:tcPr>
          <w:p w:rsidR="00CB58E8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6520" w:type="dxa"/>
          </w:tcPr>
          <w:p w:rsidR="00CB58E8" w:rsidRDefault="00CB58E8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Фигуры речи (многосоюзие. </w:t>
            </w:r>
            <w:r>
              <w:rPr>
                <w:color w:val="000000"/>
                <w:spacing w:val="-4"/>
              </w:rPr>
              <w:t xml:space="preserve">бессоюзие, парцелляция, анафора, </w:t>
            </w:r>
            <w:r>
              <w:rPr>
                <w:color w:val="000000"/>
                <w:spacing w:val="-1"/>
              </w:rPr>
              <w:t>эпифора).</w:t>
            </w:r>
            <w:r>
              <w:rPr>
                <w:color w:val="000000"/>
                <w:spacing w:val="-2"/>
              </w:rPr>
              <w:t xml:space="preserve"> Сложное предложение. Сложное </w:t>
            </w:r>
            <w:r>
              <w:rPr>
                <w:color w:val="000000"/>
              </w:rPr>
              <w:t>синтаксическое целое. Период.</w:t>
            </w:r>
          </w:p>
        </w:tc>
        <w:tc>
          <w:tcPr>
            <w:tcW w:w="851" w:type="dxa"/>
          </w:tcPr>
          <w:p w:rsidR="00CB58E8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  <w:p w:rsidR="00C557D4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850" w:type="dxa"/>
          </w:tcPr>
          <w:p w:rsidR="00CB58E8" w:rsidRPr="001974C6" w:rsidRDefault="00CB58E8" w:rsidP="00C5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D4" w:rsidRPr="001974C6" w:rsidTr="00940A24">
        <w:tc>
          <w:tcPr>
            <w:tcW w:w="751" w:type="dxa"/>
          </w:tcPr>
          <w:p w:rsidR="00C557D4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9" w:type="dxa"/>
          </w:tcPr>
          <w:p w:rsidR="00C557D4" w:rsidRPr="00945FBF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:rsidR="00C557D4" w:rsidRDefault="00C557D4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>Зачетная работа</w:t>
            </w:r>
          </w:p>
        </w:tc>
        <w:tc>
          <w:tcPr>
            <w:tcW w:w="851" w:type="dxa"/>
            <w:vAlign w:val="center"/>
          </w:tcPr>
          <w:p w:rsidR="00C557D4" w:rsidRPr="00C557D4" w:rsidRDefault="00C557D4" w:rsidP="00F14E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850" w:type="dxa"/>
          </w:tcPr>
          <w:p w:rsidR="00C557D4" w:rsidRPr="001974C6" w:rsidRDefault="00C557D4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D4" w:rsidRPr="001974C6" w:rsidTr="00940A24">
        <w:trPr>
          <w:trHeight w:val="313"/>
        </w:trPr>
        <w:tc>
          <w:tcPr>
            <w:tcW w:w="751" w:type="dxa"/>
            <w:vAlign w:val="center"/>
          </w:tcPr>
          <w:p w:rsidR="00C557D4" w:rsidRPr="00945FBF" w:rsidRDefault="00C557D4" w:rsidP="00945F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C557D4" w:rsidRPr="00945FBF" w:rsidRDefault="00C557D4" w:rsidP="000945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C557D4" w:rsidRDefault="00C557D4" w:rsidP="002F15F5">
            <w:pPr>
              <w:pStyle w:val="ad"/>
              <w:shd w:val="clear" w:color="auto" w:fill="FFFFFF"/>
              <w:spacing w:line="250" w:lineRule="atLeast"/>
              <w:jc w:val="center"/>
            </w:pPr>
            <w:r>
              <w:rPr>
                <w:b/>
                <w:bCs/>
                <w:color w:val="000000"/>
                <w:spacing w:val="-2"/>
              </w:rPr>
              <w:t xml:space="preserve">Сочинение в формате ЕГЭ </w:t>
            </w:r>
            <w:r w:rsidR="002F15F5">
              <w:rPr>
                <w:b/>
                <w:bCs/>
                <w:color w:val="000000"/>
                <w:spacing w:val="-2"/>
              </w:rPr>
              <w:t>9</w:t>
            </w:r>
            <w:r>
              <w:rPr>
                <w:b/>
                <w:bCs/>
                <w:color w:val="000000"/>
                <w:spacing w:val="-2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C557D4" w:rsidRPr="001974C6" w:rsidRDefault="00C557D4" w:rsidP="00F14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557D4" w:rsidRPr="001974C6" w:rsidRDefault="00C557D4" w:rsidP="00197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7D4" w:rsidRPr="001974C6" w:rsidTr="00940A24">
        <w:tc>
          <w:tcPr>
            <w:tcW w:w="751" w:type="dxa"/>
          </w:tcPr>
          <w:p w:rsidR="00C557D4" w:rsidRPr="00945FBF" w:rsidRDefault="00C557D4" w:rsidP="0094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</w:t>
            </w:r>
            <w:r w:rsidR="002F15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</w:tcPr>
          <w:p w:rsidR="00C557D4" w:rsidRPr="00945FBF" w:rsidRDefault="00C557D4" w:rsidP="00940A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F15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C557D4" w:rsidRDefault="00C557D4" w:rsidP="003928BD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</w:p>
        </w:tc>
        <w:tc>
          <w:tcPr>
            <w:tcW w:w="851" w:type="dxa"/>
          </w:tcPr>
          <w:p w:rsidR="00C557D4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  <w:p w:rsidR="002F15F5" w:rsidRDefault="002F15F5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2F15F5" w:rsidRPr="00C557D4" w:rsidRDefault="002F15F5" w:rsidP="002F15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850" w:type="dxa"/>
          </w:tcPr>
          <w:p w:rsidR="00C557D4" w:rsidRPr="00C557D4" w:rsidRDefault="00C557D4" w:rsidP="00C55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2ACC" w:rsidRDefault="00E867B0" w:rsidP="00372A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Программа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е.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неделю. </w:t>
      </w:r>
      <w:r w:rsidRPr="005322D3">
        <w:rPr>
          <w:rFonts w:ascii="Times New Roman" w:hAnsi="Times New Roman" w:cs="Times New Roman"/>
          <w:sz w:val="24"/>
          <w:szCs w:val="24"/>
        </w:rPr>
        <w:t xml:space="preserve">В связи 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праздничными днями (08.0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3.2021, 03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5.2021, 10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планируется пройти программу в полном объеме за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53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путем уплотнения учебного материала.</w:t>
      </w:r>
    </w:p>
    <w:p w:rsidR="00372ACC" w:rsidRDefault="00372ACC" w:rsidP="00E8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867B0" w:rsidRDefault="00E867B0" w:rsidP="00E8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85964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</w:t>
      </w:r>
      <w:r w:rsidRPr="009859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Календарно-тематическое планирование</w:t>
      </w:r>
    </w:p>
    <w:p w:rsidR="00E867B0" w:rsidRPr="00985964" w:rsidRDefault="00E867B0" w:rsidP="00E8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 Б класс</w:t>
      </w:r>
    </w:p>
    <w:p w:rsidR="00E867B0" w:rsidRPr="001974C6" w:rsidRDefault="00E867B0" w:rsidP="00E867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eastAsiaTheme="minorEastAsia" w:hAnsi="Times New Roman" w:cs="Times New Roman"/>
          <w:bCs/>
          <w:iCs/>
          <w:color w:val="FF0000"/>
          <w:sz w:val="24"/>
          <w:szCs w:val="24"/>
          <w:lang w:eastAsia="ru-RU"/>
        </w:rPr>
      </w:pPr>
    </w:p>
    <w:tbl>
      <w:tblPr>
        <w:tblStyle w:val="10"/>
        <w:tblW w:w="9781" w:type="dxa"/>
        <w:tblInd w:w="108" w:type="dxa"/>
        <w:tblLook w:val="04A0" w:firstRow="1" w:lastRow="0" w:firstColumn="1" w:lastColumn="0" w:noHBand="0" w:noVBand="1"/>
      </w:tblPr>
      <w:tblGrid>
        <w:gridCol w:w="751"/>
        <w:gridCol w:w="809"/>
        <w:gridCol w:w="6520"/>
        <w:gridCol w:w="851"/>
        <w:gridCol w:w="850"/>
      </w:tblGrid>
      <w:tr w:rsidR="00E867B0" w:rsidRPr="001974C6" w:rsidTr="002102E2">
        <w:trPr>
          <w:trHeight w:val="414"/>
        </w:trPr>
        <w:tc>
          <w:tcPr>
            <w:tcW w:w="751" w:type="dxa"/>
            <w:vMerge w:val="restart"/>
            <w:vAlign w:val="center"/>
          </w:tcPr>
          <w:p w:rsidR="00E867B0" w:rsidRPr="000945E7" w:rsidRDefault="00E867B0" w:rsidP="002102E2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№ п/п</w:t>
            </w:r>
          </w:p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 w:val="restart"/>
            <w:vAlign w:val="center"/>
          </w:tcPr>
          <w:p w:rsidR="00E867B0" w:rsidRPr="000945E7" w:rsidRDefault="00E867B0" w:rsidP="00210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520" w:type="dxa"/>
            <w:vMerge w:val="restart"/>
            <w:vAlign w:val="center"/>
          </w:tcPr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 xml:space="preserve">            Название раздела. Тема урока</w:t>
            </w:r>
          </w:p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 xml:space="preserve">           Дата</w:t>
            </w:r>
          </w:p>
        </w:tc>
      </w:tr>
      <w:tr w:rsidR="00E867B0" w:rsidRPr="001974C6" w:rsidTr="002102E2">
        <w:trPr>
          <w:trHeight w:val="304"/>
        </w:trPr>
        <w:tc>
          <w:tcPr>
            <w:tcW w:w="751" w:type="dxa"/>
            <w:vMerge/>
            <w:vAlign w:val="center"/>
          </w:tcPr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  <w:vMerge/>
            <w:vAlign w:val="center"/>
          </w:tcPr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vMerge/>
            <w:vAlign w:val="center"/>
          </w:tcPr>
          <w:p w:rsidR="00E867B0" w:rsidRPr="000945E7" w:rsidRDefault="00E867B0" w:rsidP="002102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E867B0" w:rsidRPr="000945E7" w:rsidRDefault="00E867B0" w:rsidP="002102E2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vAlign w:val="center"/>
          </w:tcPr>
          <w:p w:rsidR="00E867B0" w:rsidRPr="000945E7" w:rsidRDefault="00E867B0" w:rsidP="002102E2">
            <w:pPr>
              <w:jc w:val="center"/>
              <w:rPr>
                <w:rFonts w:ascii="Times New Roman" w:hAnsi="Times New Roman" w:cs="Times New Roman"/>
              </w:rPr>
            </w:pPr>
            <w:r w:rsidRPr="000945E7">
              <w:rPr>
                <w:rFonts w:ascii="Times New Roman" w:hAnsi="Times New Roman" w:cs="Times New Roman"/>
              </w:rPr>
              <w:t>факт</w:t>
            </w: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867B0" w:rsidRPr="001974C6" w:rsidRDefault="00E867B0" w:rsidP="00210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E867B0" w:rsidRPr="0077573B" w:rsidRDefault="00E867B0" w:rsidP="00210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573B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  <w:t>Введение 1ч.</w:t>
            </w:r>
          </w:p>
        </w:tc>
        <w:tc>
          <w:tcPr>
            <w:tcW w:w="851" w:type="dxa"/>
            <w:vAlign w:val="center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pacing w:val="-3"/>
                <w:sz w:val="20"/>
                <w:szCs w:val="20"/>
                <w:lang w:eastAsia="ru-RU"/>
              </w:rPr>
            </w:pPr>
            <w:r w:rsidRPr="00945FBF"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20" w:type="dxa"/>
            <w:vAlign w:val="center"/>
          </w:tcPr>
          <w:p w:rsidR="00E867B0" w:rsidRPr="00940A24" w:rsidRDefault="00E867B0" w:rsidP="002102E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ru-RU"/>
              </w:rPr>
            </w:pPr>
            <w:r w:rsidRPr="00940A24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Pr="00940A24">
              <w:rPr>
                <w:rStyle w:val="9pt"/>
                <w:rFonts w:ascii="Times New Roman" w:hAnsi="Times New Roman" w:cs="Times New Roman"/>
                <w:sz w:val="24"/>
                <w:szCs w:val="24"/>
              </w:rPr>
              <w:t>Язык. Речь. Культура. Речевая среда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  <w:vAlign w:val="center"/>
          </w:tcPr>
          <w:p w:rsidR="00E867B0" w:rsidRPr="00C557D4" w:rsidRDefault="00E867B0" w:rsidP="002102E2">
            <w:pPr>
              <w:keepNext/>
              <w:keepLines/>
              <w:widowControl w:val="0"/>
              <w:tabs>
                <w:tab w:val="left" w:pos="1107"/>
                <w:tab w:val="left" w:pos="5609"/>
              </w:tabs>
              <w:ind w:left="800" w:right="-145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Морфология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Pr="00C557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F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40" w:lineRule="atLeast"/>
              <w:ind w:right="144"/>
            </w:pPr>
            <w:r>
              <w:rPr>
                <w:color w:val="000000"/>
                <w:spacing w:val="-2"/>
              </w:rPr>
              <w:t xml:space="preserve">Морфология и орфография. </w:t>
            </w:r>
            <w:r>
              <w:rPr>
                <w:color w:val="000000"/>
              </w:rPr>
              <w:t xml:space="preserve">Понятие о грамматической ошибке. Типология </w:t>
            </w:r>
            <w:r>
              <w:rPr>
                <w:color w:val="000000"/>
                <w:spacing w:val="1"/>
              </w:rPr>
              <w:t>грамматических ошибок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Ортология имени </w:t>
            </w:r>
            <w:r>
              <w:rPr>
                <w:color w:val="000000"/>
                <w:spacing w:val="-2"/>
              </w:rPr>
              <w:t>существительного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Ортопогия имени </w:t>
            </w:r>
            <w:r>
              <w:rPr>
                <w:color w:val="000000"/>
                <w:spacing w:val="-1"/>
              </w:rPr>
              <w:t>прилагательного. Эпитет. Постоянные эпитеты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before="19" w:beforeAutospacing="0"/>
            </w:pPr>
            <w:r>
              <w:rPr>
                <w:color w:val="000000"/>
              </w:rPr>
              <w:t>Ортология числительного. Роль числительных в тексте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1"/>
              </w:rPr>
              <w:t xml:space="preserve">Ортология местоимения. Роль </w:t>
            </w:r>
            <w:r>
              <w:rPr>
                <w:color w:val="000000"/>
                <w:spacing w:val="-1"/>
              </w:rPr>
              <w:t xml:space="preserve">местоимений в тексте. </w:t>
            </w:r>
            <w:r>
              <w:rPr>
                <w:color w:val="000000"/>
                <w:spacing w:val="1"/>
              </w:rPr>
              <w:t xml:space="preserve">Ошибки, связанные с </w:t>
            </w:r>
            <w:r>
              <w:rPr>
                <w:color w:val="000000"/>
                <w:spacing w:val="-1"/>
              </w:rPr>
              <w:t>употреблением местоимений.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1"/>
              </w:rPr>
              <w:t xml:space="preserve">Ортология глагола, </w:t>
            </w:r>
            <w:r>
              <w:rPr>
                <w:color w:val="000000"/>
              </w:rPr>
              <w:t>использование видо-в</w:t>
            </w:r>
            <w:r>
              <w:rPr>
                <w:color w:val="000000"/>
                <w:spacing w:val="-3"/>
              </w:rPr>
              <w:t xml:space="preserve">ременных несоответствий. </w:t>
            </w:r>
            <w:r>
              <w:rPr>
                <w:color w:val="000000"/>
              </w:rPr>
              <w:t>Причастие, деепричастие.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vAlign w:val="center"/>
          </w:tcPr>
          <w:p w:rsidR="00E867B0" w:rsidRPr="00C557D4" w:rsidRDefault="00E867B0" w:rsidP="002102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7D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Синтаксическая стилистика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3</w:t>
            </w:r>
            <w:r w:rsidRPr="00C557D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часов</w:t>
            </w:r>
          </w:p>
        </w:tc>
        <w:tc>
          <w:tcPr>
            <w:tcW w:w="851" w:type="dxa"/>
            <w:vAlign w:val="center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Построение предложений. Богатство и бедность синтаксических конструкций. Синтаксический параллелизм. Способы устранения однообразия синтаксических конструкций.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>Порядок слов в предложении. Инверсия.</w:t>
            </w:r>
          </w:p>
        </w:tc>
        <w:tc>
          <w:tcPr>
            <w:tcW w:w="851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  <w:ind w:right="1133"/>
            </w:pPr>
            <w:r>
              <w:rPr>
                <w:color w:val="000000"/>
                <w:spacing w:val="-2"/>
              </w:rPr>
              <w:t>Выражение подлежащего и сказуемого.</w:t>
            </w:r>
          </w:p>
        </w:tc>
        <w:tc>
          <w:tcPr>
            <w:tcW w:w="851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rPr>
          <w:trHeight w:val="274"/>
        </w:trPr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Ошибки в согласовании определений и приложений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  <w:ind w:right="1133"/>
            </w:pPr>
            <w:r>
              <w:rPr>
                <w:color w:val="000000"/>
                <w:spacing w:val="-2"/>
              </w:rPr>
              <w:t>Ошибки в управлении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2"/>
              </w:rPr>
              <w:t>Использование однородных членов предложения. Различные способы соединения однородных членов предложения. Ошибки, связанные с неправильным их употреблением.</w:t>
            </w:r>
          </w:p>
        </w:tc>
        <w:tc>
          <w:tcPr>
            <w:tcW w:w="851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9" w:lineRule="atLeast"/>
            </w:pPr>
            <w:r>
              <w:rPr>
                <w:color w:val="000000"/>
                <w:spacing w:val="-1"/>
              </w:rPr>
              <w:t>Использование вводных и вставных конструкций.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Обращение как свойство поэтического синтаксиса Различные способы передачи чужой </w:t>
            </w:r>
            <w:r>
              <w:rPr>
                <w:color w:val="000000"/>
                <w:spacing w:val="-4"/>
              </w:rPr>
              <w:t>речи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Ссылки и цитирование. Различные </w:t>
            </w:r>
            <w:r>
              <w:rPr>
                <w:color w:val="000000"/>
              </w:rPr>
              <w:t>способы введения цитаты в текст.</w:t>
            </w:r>
          </w:p>
        </w:tc>
        <w:tc>
          <w:tcPr>
            <w:tcW w:w="851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 xml:space="preserve">Вопросительные и восклицательные </w:t>
            </w:r>
            <w:r>
              <w:rPr>
                <w:color w:val="000000"/>
              </w:rPr>
              <w:t>предложения. Риторический вопрос и его художественная функция</w:t>
            </w:r>
          </w:p>
        </w:tc>
        <w:tc>
          <w:tcPr>
            <w:tcW w:w="851" w:type="dxa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</w:rPr>
              <w:t xml:space="preserve">Фигуры речи (многосоюзие. </w:t>
            </w:r>
            <w:r>
              <w:rPr>
                <w:color w:val="000000"/>
                <w:spacing w:val="-4"/>
              </w:rPr>
              <w:t xml:space="preserve">бессоюзие, парцелляция, анафора, </w:t>
            </w:r>
            <w:r>
              <w:rPr>
                <w:color w:val="000000"/>
                <w:spacing w:val="-1"/>
              </w:rPr>
              <w:t>эпифора).</w:t>
            </w:r>
            <w:r>
              <w:rPr>
                <w:color w:val="000000"/>
                <w:spacing w:val="-2"/>
              </w:rPr>
              <w:t xml:space="preserve"> Сложное предложение. Сложное </w:t>
            </w:r>
            <w:r>
              <w:rPr>
                <w:color w:val="000000"/>
              </w:rPr>
              <w:t>синтаксическое целое. Период.</w:t>
            </w:r>
          </w:p>
        </w:tc>
        <w:tc>
          <w:tcPr>
            <w:tcW w:w="851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9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>Зачетная работа</w:t>
            </w:r>
          </w:p>
        </w:tc>
        <w:tc>
          <w:tcPr>
            <w:tcW w:w="851" w:type="dxa"/>
            <w:vAlign w:val="center"/>
          </w:tcPr>
          <w:p w:rsidR="00E867B0" w:rsidRPr="00C557D4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557D4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rPr>
          <w:trHeight w:val="313"/>
        </w:trPr>
        <w:tc>
          <w:tcPr>
            <w:tcW w:w="751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E867B0" w:rsidRDefault="00E867B0" w:rsidP="00E867B0">
            <w:pPr>
              <w:pStyle w:val="ad"/>
              <w:shd w:val="clear" w:color="auto" w:fill="FFFFFF"/>
              <w:spacing w:line="250" w:lineRule="atLeast"/>
              <w:jc w:val="center"/>
            </w:pPr>
            <w:r>
              <w:rPr>
                <w:b/>
                <w:bCs/>
                <w:color w:val="000000"/>
                <w:spacing w:val="-2"/>
              </w:rPr>
              <w:t>Сочинение в формате ЕГЭ 7 часов</w:t>
            </w:r>
          </w:p>
        </w:tc>
        <w:tc>
          <w:tcPr>
            <w:tcW w:w="851" w:type="dxa"/>
            <w:vAlign w:val="center"/>
          </w:tcPr>
          <w:p w:rsidR="00E867B0" w:rsidRPr="001974C6" w:rsidRDefault="00E867B0" w:rsidP="00210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867B0" w:rsidRPr="001974C6" w:rsidRDefault="00E867B0" w:rsidP="00210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0" w:rsidRPr="001974C6" w:rsidTr="002102E2">
        <w:tc>
          <w:tcPr>
            <w:tcW w:w="751" w:type="dxa"/>
          </w:tcPr>
          <w:p w:rsidR="00E867B0" w:rsidRPr="00945FBF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809" w:type="dxa"/>
          </w:tcPr>
          <w:p w:rsidR="00E867B0" w:rsidRPr="00945FBF" w:rsidRDefault="00E867B0" w:rsidP="00E86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1-7</w:t>
            </w:r>
          </w:p>
        </w:tc>
        <w:tc>
          <w:tcPr>
            <w:tcW w:w="6520" w:type="dxa"/>
          </w:tcPr>
          <w:p w:rsidR="00E867B0" w:rsidRDefault="00E867B0" w:rsidP="002102E2">
            <w:pPr>
              <w:pStyle w:val="ad"/>
              <w:shd w:val="clear" w:color="auto" w:fill="FFFFFF"/>
              <w:spacing w:line="250" w:lineRule="atLeast"/>
            </w:pPr>
            <w:r>
              <w:rPr>
                <w:color w:val="000000"/>
                <w:spacing w:val="-2"/>
              </w:rPr>
              <w:t>Требования, предъявляемые к сочинению. Критерии оценки. Определение темы текста, проблемы, авторской позиции. Подбор аргументов к собственному мнению.</w:t>
            </w:r>
          </w:p>
        </w:tc>
        <w:tc>
          <w:tcPr>
            <w:tcW w:w="851" w:type="dxa"/>
          </w:tcPr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26.04</w:t>
            </w:r>
          </w:p>
          <w:p w:rsidR="00E867B0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0" w:type="dxa"/>
          </w:tcPr>
          <w:p w:rsidR="00E867B0" w:rsidRPr="00C557D4" w:rsidRDefault="00E867B0" w:rsidP="00210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67B0" w:rsidRDefault="00E867B0" w:rsidP="0094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67B0" w:rsidRDefault="00E867B0" w:rsidP="0094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6BB5" w:rsidRPr="00985964" w:rsidRDefault="000945E7" w:rsidP="00940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59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8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D6BB5" w:rsidRPr="0098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FD6BB5" w:rsidRPr="001974C6" w:rsidRDefault="00FD6BB5" w:rsidP="00197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</w:p>
    <w:p w:rsidR="00FD6BB5" w:rsidRPr="001974C6" w:rsidRDefault="00FD6BB5" w:rsidP="00537797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«Программы образовательных учреждений. </w:t>
      </w:r>
      <w:r w:rsidR="00537797" w:rsidRP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«Русский язык и литература. Русский язык. 10-11 классы (базовый уровень), 2013 г.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 Т.М.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), 201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6BB5" w:rsidRPr="001974C6" w:rsidRDefault="00FD6BB5" w:rsidP="001974C6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язык. Учебник  для 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 Т.М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– М.: 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0945E7" w:rsidRPr="000945E7" w:rsidRDefault="00537797" w:rsidP="000945E7">
      <w:pPr>
        <w:numPr>
          <w:ilvl w:val="0"/>
          <w:numId w:val="3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Пахнова Т.М.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пособие для учителя  к учебнику 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D6BB5" w:rsidRPr="000945E7" w:rsidRDefault="000945E7" w:rsidP="000945E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М.: 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Дрофа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г.;</w:t>
      </w:r>
    </w:p>
    <w:p w:rsidR="000945E7" w:rsidRPr="000945E7" w:rsidRDefault="00FD6BB5" w:rsidP="001974C6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 И.Б., Киселева Н.Е. Русский язык. Стилистика. Культура речи. Практикум. - </w:t>
      </w:r>
      <w:r w:rsidR="000945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D6BB5" w:rsidRPr="001974C6" w:rsidRDefault="000945E7" w:rsidP="000945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</w:t>
      </w:r>
      <w:r w:rsidR="00FD6BB5"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2001.</w:t>
      </w:r>
    </w:p>
    <w:p w:rsidR="00FD6BB5" w:rsidRPr="001974C6" w:rsidRDefault="00FD6BB5" w:rsidP="001974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Розенталь Д., Голуб И. Секреты стилистики. Правила хорошей речи.- Москва. Айрис,1995.</w:t>
      </w:r>
    </w:p>
    <w:p w:rsidR="00FD6BB5" w:rsidRPr="001974C6" w:rsidRDefault="00FD6BB5" w:rsidP="001974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Ткаченко Н.Г. Тесты по грамматике русского языка.  - Москва, 20</w:t>
      </w:r>
      <w:r w:rsidR="0053779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974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260F" w:rsidRPr="001974C6" w:rsidRDefault="00DB260F" w:rsidP="00197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260F" w:rsidRPr="001974C6" w:rsidSect="000945E7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42" w:rsidRDefault="009C6642" w:rsidP="00537797">
      <w:pPr>
        <w:spacing w:after="0" w:line="240" w:lineRule="auto"/>
      </w:pPr>
      <w:r>
        <w:separator/>
      </w:r>
    </w:p>
  </w:endnote>
  <w:endnote w:type="continuationSeparator" w:id="0">
    <w:p w:rsidR="009C6642" w:rsidRDefault="009C6642" w:rsidP="0053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714878"/>
      <w:docPartObj>
        <w:docPartGallery w:val="Page Numbers (Bottom of Page)"/>
        <w:docPartUnique/>
      </w:docPartObj>
    </w:sdtPr>
    <w:sdtEndPr/>
    <w:sdtContent>
      <w:p w:rsidR="002F1166" w:rsidRDefault="002F11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127">
          <w:rPr>
            <w:noProof/>
          </w:rPr>
          <w:t>2</w:t>
        </w:r>
        <w:r>
          <w:fldChar w:fldCharType="end"/>
        </w:r>
      </w:p>
    </w:sdtContent>
  </w:sdt>
  <w:p w:rsidR="002F1166" w:rsidRDefault="002F11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42" w:rsidRDefault="009C6642" w:rsidP="00537797">
      <w:pPr>
        <w:spacing w:after="0" w:line="240" w:lineRule="auto"/>
      </w:pPr>
      <w:r>
        <w:separator/>
      </w:r>
    </w:p>
  </w:footnote>
  <w:footnote w:type="continuationSeparator" w:id="0">
    <w:p w:rsidR="009C6642" w:rsidRDefault="009C6642" w:rsidP="0053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2E77D8"/>
    <w:lvl w:ilvl="0">
      <w:numFmt w:val="bullet"/>
      <w:lvlText w:val="*"/>
      <w:lvlJc w:val="left"/>
    </w:lvl>
  </w:abstractNum>
  <w:abstractNum w:abstractNumId="1" w15:restartNumberingAfterBreak="0">
    <w:nsid w:val="141D4F54"/>
    <w:multiLevelType w:val="hybridMultilevel"/>
    <w:tmpl w:val="C3947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F06060"/>
    <w:multiLevelType w:val="multilevel"/>
    <w:tmpl w:val="27A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7250"/>
    <w:multiLevelType w:val="hybridMultilevel"/>
    <w:tmpl w:val="8D92AFA8"/>
    <w:lvl w:ilvl="0" w:tplc="EBE2C4F6">
      <w:start w:val="2010"/>
      <w:numFmt w:val="decimal"/>
      <w:lvlText w:val="%1"/>
      <w:lvlJc w:val="left"/>
      <w:pPr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042D58"/>
    <w:multiLevelType w:val="hybridMultilevel"/>
    <w:tmpl w:val="C3947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F1D16"/>
    <w:multiLevelType w:val="multilevel"/>
    <w:tmpl w:val="F522E00C"/>
    <w:lvl w:ilvl="0">
      <w:start w:val="11"/>
      <w:numFmt w:val="decimal"/>
      <w:lvlText w:val="%1"/>
      <w:lvlJc w:val="left"/>
      <w:rPr>
        <w:rFonts w:ascii="Franklin Gothic Medium Cond" w:eastAsia="Franklin Gothic Medium Cond" w:hAnsi="Franklin Gothic Medium Cond" w:cs="Franklin Gothic Medium C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B5"/>
    <w:rsid w:val="00024166"/>
    <w:rsid w:val="000400FC"/>
    <w:rsid w:val="000466B6"/>
    <w:rsid w:val="00054047"/>
    <w:rsid w:val="000945E7"/>
    <w:rsid w:val="000B1CB7"/>
    <w:rsid w:val="000D143A"/>
    <w:rsid w:val="00132E22"/>
    <w:rsid w:val="001974C6"/>
    <w:rsid w:val="001C2AAA"/>
    <w:rsid w:val="001D56F6"/>
    <w:rsid w:val="001F2C8A"/>
    <w:rsid w:val="002229E9"/>
    <w:rsid w:val="00252C05"/>
    <w:rsid w:val="002A455F"/>
    <w:rsid w:val="002B7438"/>
    <w:rsid w:val="002D10A4"/>
    <w:rsid w:val="002E3127"/>
    <w:rsid w:val="002F1166"/>
    <w:rsid w:val="002F15F5"/>
    <w:rsid w:val="00344DAC"/>
    <w:rsid w:val="00361FB3"/>
    <w:rsid w:val="00372ACC"/>
    <w:rsid w:val="003B19FD"/>
    <w:rsid w:val="003E0778"/>
    <w:rsid w:val="00406010"/>
    <w:rsid w:val="004110DB"/>
    <w:rsid w:val="0043278F"/>
    <w:rsid w:val="00476F2D"/>
    <w:rsid w:val="004D0BEF"/>
    <w:rsid w:val="00533129"/>
    <w:rsid w:val="00537797"/>
    <w:rsid w:val="00545F91"/>
    <w:rsid w:val="00555D02"/>
    <w:rsid w:val="00572F9E"/>
    <w:rsid w:val="0058237D"/>
    <w:rsid w:val="005D46DB"/>
    <w:rsid w:val="006016C3"/>
    <w:rsid w:val="00616907"/>
    <w:rsid w:val="00633435"/>
    <w:rsid w:val="00643A49"/>
    <w:rsid w:val="00692E4B"/>
    <w:rsid w:val="006E1F23"/>
    <w:rsid w:val="00714096"/>
    <w:rsid w:val="00714F24"/>
    <w:rsid w:val="007266D5"/>
    <w:rsid w:val="0077573B"/>
    <w:rsid w:val="007B082A"/>
    <w:rsid w:val="007F59A5"/>
    <w:rsid w:val="00824F31"/>
    <w:rsid w:val="00833968"/>
    <w:rsid w:val="00855627"/>
    <w:rsid w:val="00883259"/>
    <w:rsid w:val="008B67F4"/>
    <w:rsid w:val="00940A24"/>
    <w:rsid w:val="00945FBF"/>
    <w:rsid w:val="00985964"/>
    <w:rsid w:val="009C6642"/>
    <w:rsid w:val="00A515D5"/>
    <w:rsid w:val="00AD2850"/>
    <w:rsid w:val="00B14540"/>
    <w:rsid w:val="00B21922"/>
    <w:rsid w:val="00B55A87"/>
    <w:rsid w:val="00B8569D"/>
    <w:rsid w:val="00BB6F75"/>
    <w:rsid w:val="00BF30C6"/>
    <w:rsid w:val="00BF6BB5"/>
    <w:rsid w:val="00C072DA"/>
    <w:rsid w:val="00C322F0"/>
    <w:rsid w:val="00C44BCE"/>
    <w:rsid w:val="00C557D4"/>
    <w:rsid w:val="00C81326"/>
    <w:rsid w:val="00CB58E8"/>
    <w:rsid w:val="00CC4ECD"/>
    <w:rsid w:val="00CC5400"/>
    <w:rsid w:val="00CD5F89"/>
    <w:rsid w:val="00CD7345"/>
    <w:rsid w:val="00CE1D41"/>
    <w:rsid w:val="00CF511E"/>
    <w:rsid w:val="00D36A70"/>
    <w:rsid w:val="00D77D26"/>
    <w:rsid w:val="00DA55E5"/>
    <w:rsid w:val="00DB260F"/>
    <w:rsid w:val="00E21CD3"/>
    <w:rsid w:val="00E252CA"/>
    <w:rsid w:val="00E31CF8"/>
    <w:rsid w:val="00E43325"/>
    <w:rsid w:val="00E4631B"/>
    <w:rsid w:val="00E83E03"/>
    <w:rsid w:val="00E84529"/>
    <w:rsid w:val="00E867B0"/>
    <w:rsid w:val="00F14E3F"/>
    <w:rsid w:val="00F778AF"/>
    <w:rsid w:val="00F9099C"/>
    <w:rsid w:val="00FA4025"/>
    <w:rsid w:val="00FD6BB5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D006"/>
  <w15:docId w15:val="{F5F974D5-5E11-4D52-BB95-0730BECE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6BB5"/>
  </w:style>
  <w:style w:type="table" w:customStyle="1" w:styleId="10">
    <w:name w:val="Сетка таблицы1"/>
    <w:basedOn w:val="a1"/>
    <w:next w:val="a3"/>
    <w:uiPriority w:val="59"/>
    <w:rsid w:val="00FD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D6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D6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D6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D6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D6B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6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6BB5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rsid w:val="002F1166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11">
    <w:name w:val="Основной текст1"/>
    <w:basedOn w:val="ab"/>
    <w:rsid w:val="002F116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0">
    <w:name w:val="Заголовок №3_"/>
    <w:basedOn w:val="a0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"/>
    <w:basedOn w:val="30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link w:val="ab"/>
    <w:rsid w:val="002F1166"/>
    <w:pPr>
      <w:widowControl w:val="0"/>
      <w:shd w:val="clear" w:color="auto" w:fill="FFFFFF"/>
      <w:spacing w:before="2880" w:after="0" w:line="226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2">
    <w:name w:val="Основной текст (2)_"/>
    <w:basedOn w:val="a0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0">
    <w:name w:val="Основной текст (2)"/>
    <w:basedOn w:val="2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c">
    <w:name w:val="Основной текст + Курсив"/>
    <w:basedOn w:val="ab"/>
    <w:rsid w:val="002F116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60">
    <w:name w:val="Заголовок №6"/>
    <w:basedOn w:val="6"/>
    <w:rsid w:val="002F1166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basedOn w:val="ab"/>
    <w:rsid w:val="003B19F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Exact">
    <w:name w:val="Основной текст (5) Exact"/>
    <w:basedOn w:val="5"/>
    <w:rsid w:val="003B19FD"/>
    <w:rPr>
      <w:rFonts w:ascii="Century Schoolbook" w:eastAsia="Century Schoolbook" w:hAnsi="Century Schoolbook" w:cs="Century Schoolbook"/>
      <w:spacing w:val="9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3B19FD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B19FD"/>
    <w:pPr>
      <w:widowControl w:val="0"/>
      <w:shd w:val="clear" w:color="auto" w:fill="FFFFFF"/>
      <w:spacing w:after="0" w:line="206" w:lineRule="exact"/>
      <w:jc w:val="both"/>
    </w:pPr>
    <w:rPr>
      <w:rFonts w:ascii="Century Schoolbook" w:eastAsia="Century Schoolbook" w:hAnsi="Century Schoolbook" w:cs="Century Schoolbook"/>
      <w:sz w:val="18"/>
      <w:szCs w:val="18"/>
    </w:rPr>
  </w:style>
  <w:style w:type="paragraph" w:styleId="ad">
    <w:name w:val="Normal (Web)"/>
    <w:basedOn w:val="a"/>
    <w:uiPriority w:val="99"/>
    <w:unhideWhenUsed/>
    <w:rsid w:val="00CB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6CE4-3614-41FA-891F-FE750104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5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Кто-то</cp:lastModifiedBy>
  <cp:revision>18</cp:revision>
  <cp:lastPrinted>2016-11-21T15:17:00Z</cp:lastPrinted>
  <dcterms:created xsi:type="dcterms:W3CDTF">2016-09-14T20:09:00Z</dcterms:created>
  <dcterms:modified xsi:type="dcterms:W3CDTF">2023-11-01T15:22:00Z</dcterms:modified>
</cp:coreProperties>
</file>