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53"/>
        <w:tblW w:w="9964" w:type="dxa"/>
        <w:tblLook w:val="04A0" w:firstRow="1" w:lastRow="0" w:firstColumn="1" w:lastColumn="0" w:noHBand="0" w:noVBand="1"/>
      </w:tblPr>
      <w:tblGrid>
        <w:gridCol w:w="9964"/>
      </w:tblGrid>
      <w:tr w:rsidR="00FB75B1" w:rsidRPr="00FB75B1" w:rsidTr="00B923B0">
        <w:trPr>
          <w:trHeight w:val="875"/>
        </w:trPr>
        <w:tc>
          <w:tcPr>
            <w:tcW w:w="4982" w:type="dxa"/>
            <w:hideMark/>
          </w:tcPr>
          <w:p w:rsidR="00FB75B1" w:rsidRPr="00FB75B1" w:rsidRDefault="00FB75B1" w:rsidP="00FB75B1">
            <w:pPr>
              <w:spacing w:after="0"/>
              <w:jc w:val="right"/>
              <w:rPr>
                <w:rFonts w:ascii="Times New Roman" w:eastAsia="Times New Roman" w:hAnsi="Times New Roman" w:cs="Times New Roman"/>
                <w:b/>
                <w:color w:val="283033"/>
                <w:sz w:val="24"/>
                <w:szCs w:val="24"/>
              </w:rPr>
            </w:pPr>
            <w:r w:rsidRPr="00FB75B1">
              <w:rPr>
                <w:rFonts w:ascii="Times New Roman" w:eastAsia="Times New Roman" w:hAnsi="Times New Roman" w:cs="Times New Roman"/>
                <w:b/>
                <w:color w:val="283033"/>
                <w:sz w:val="24"/>
                <w:szCs w:val="24"/>
              </w:rPr>
              <w:t xml:space="preserve">                                         Утверждено</w:t>
            </w:r>
          </w:p>
          <w:p w:rsidR="00FB75B1" w:rsidRPr="00FB75B1" w:rsidRDefault="00FB75B1" w:rsidP="00FB75B1">
            <w:pPr>
              <w:spacing w:after="0"/>
              <w:jc w:val="right"/>
              <w:rPr>
                <w:rFonts w:ascii="Times New Roman" w:eastAsia="Times New Roman" w:hAnsi="Times New Roman" w:cs="Times New Roman"/>
                <w:color w:val="283033"/>
                <w:sz w:val="24"/>
                <w:szCs w:val="24"/>
              </w:rPr>
            </w:pPr>
            <w:r w:rsidRPr="00FB75B1">
              <w:rPr>
                <w:rFonts w:ascii="Times New Roman" w:eastAsia="Times New Roman" w:hAnsi="Times New Roman" w:cs="Times New Roman"/>
                <w:color w:val="283033"/>
                <w:sz w:val="24"/>
                <w:szCs w:val="24"/>
              </w:rPr>
              <w:t xml:space="preserve">                                  приказом директора </w:t>
            </w:r>
          </w:p>
          <w:p w:rsidR="00FB75B1" w:rsidRPr="00FB75B1" w:rsidRDefault="00FB75B1" w:rsidP="00FB75B1">
            <w:pPr>
              <w:spacing w:after="0"/>
              <w:jc w:val="right"/>
              <w:rPr>
                <w:rFonts w:ascii="Times New Roman" w:eastAsia="Times New Roman" w:hAnsi="Times New Roman" w:cs="Times New Roman"/>
                <w:color w:val="283033"/>
              </w:rPr>
            </w:pPr>
            <w:r w:rsidRPr="00FB75B1">
              <w:rPr>
                <w:rFonts w:ascii="Times New Roman" w:eastAsia="Times New Roman" w:hAnsi="Times New Roman" w:cs="Times New Roman"/>
                <w:color w:val="283033"/>
                <w:sz w:val="24"/>
                <w:szCs w:val="24"/>
              </w:rPr>
              <w:t xml:space="preserve">     </w:t>
            </w:r>
            <w:r>
              <w:rPr>
                <w:rFonts w:ascii="Times New Roman" w:eastAsia="Times New Roman" w:hAnsi="Times New Roman" w:cs="Times New Roman"/>
                <w:color w:val="283033"/>
                <w:sz w:val="24"/>
                <w:szCs w:val="24"/>
              </w:rPr>
              <w:t xml:space="preserve">                              01.09.2017</w:t>
            </w:r>
            <w:r w:rsidR="00DD7AB8">
              <w:rPr>
                <w:rFonts w:ascii="Times New Roman" w:eastAsia="Times New Roman" w:hAnsi="Times New Roman" w:cs="Times New Roman"/>
                <w:color w:val="283033"/>
                <w:sz w:val="24"/>
                <w:szCs w:val="24"/>
              </w:rPr>
              <w:t xml:space="preserve"> г. № 4/24</w:t>
            </w:r>
            <w:bookmarkStart w:id="0" w:name="_GoBack"/>
            <w:bookmarkEnd w:id="0"/>
          </w:p>
        </w:tc>
      </w:tr>
      <w:tr w:rsidR="00FB75B1" w:rsidRPr="00FB75B1" w:rsidTr="00B923B0">
        <w:trPr>
          <w:trHeight w:val="242"/>
        </w:trPr>
        <w:tc>
          <w:tcPr>
            <w:tcW w:w="4982" w:type="dxa"/>
            <w:hideMark/>
          </w:tcPr>
          <w:p w:rsidR="00FB75B1" w:rsidRPr="00FB75B1" w:rsidRDefault="00FB75B1" w:rsidP="00FB75B1">
            <w:pPr>
              <w:spacing w:after="0"/>
              <w:rPr>
                <w:rFonts w:ascii="Times New Roman" w:eastAsia="Times New Roman" w:hAnsi="Times New Roman" w:cs="Times New Roman"/>
                <w:color w:val="283033"/>
              </w:rPr>
            </w:pPr>
            <w:r w:rsidRPr="00FB75B1">
              <w:rPr>
                <w:rFonts w:ascii="Times New Roman" w:eastAsia="Times New Roman" w:hAnsi="Times New Roman" w:cs="Times New Roman"/>
                <w:b/>
                <w:color w:val="283033"/>
              </w:rPr>
              <w:t xml:space="preserve">   </w:t>
            </w:r>
          </w:p>
        </w:tc>
      </w:tr>
    </w:tbl>
    <w:p w:rsidR="00FB75B1" w:rsidRDefault="009C73E5" w:rsidP="006F0A81">
      <w:pPr>
        <w:overflowPunct w:val="0"/>
        <w:autoSpaceDE w:val="0"/>
        <w:autoSpaceDN w:val="0"/>
        <w:adjustRightInd w:val="0"/>
        <w:jc w:val="center"/>
        <w:textAlignment w:val="baseline"/>
        <w:rPr>
          <w:rFonts w:ascii="Times New Roman" w:eastAsia="Times New Roman" w:hAnsi="Times New Roman" w:cs="Times New Roman"/>
          <w:b/>
          <w:bCs/>
          <w:color w:val="000000"/>
          <w:sz w:val="24"/>
          <w:szCs w:val="24"/>
          <w:lang w:eastAsia="ru-RU"/>
        </w:rPr>
      </w:pPr>
      <w:r>
        <w:rPr>
          <w:noProof/>
          <w:lang w:eastAsia="ru-RU"/>
        </w:rPr>
        <w:drawing>
          <wp:anchor distT="0" distB="0" distL="114300" distR="114300" simplePos="0" relativeHeight="251659264" behindDoc="1" locked="0" layoutInCell="1" allowOverlap="1" wp14:anchorId="02F57341" wp14:editId="1D533EFC">
            <wp:simplePos x="0" y="0"/>
            <wp:positionH relativeFrom="column">
              <wp:posOffset>2493010</wp:posOffset>
            </wp:positionH>
            <wp:positionV relativeFrom="paragraph">
              <wp:posOffset>-506730</wp:posOffset>
            </wp:positionV>
            <wp:extent cx="2476500" cy="2343150"/>
            <wp:effectExtent l="0" t="0" r="0" b="0"/>
            <wp:wrapNone/>
            <wp:docPr id="1" name="Рисунок 1" descr="C:\Users\Секретарь\Desktop\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ечать.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A81" w:rsidRPr="006F0A81" w:rsidRDefault="006F0A81" w:rsidP="006F0A81">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F0A81">
        <w:rPr>
          <w:rFonts w:ascii="Times New Roman" w:eastAsia="Times New Roman" w:hAnsi="Times New Roman" w:cs="Times New Roman"/>
          <w:b/>
          <w:bCs/>
          <w:color w:val="000000"/>
          <w:sz w:val="24"/>
          <w:szCs w:val="24"/>
          <w:lang w:eastAsia="ru-RU"/>
        </w:rPr>
        <w:t>Положение </w:t>
      </w:r>
      <w:r w:rsidRPr="006F0A81">
        <w:rPr>
          <w:rFonts w:ascii="Times New Roman" w:eastAsia="Times New Roman" w:hAnsi="Times New Roman" w:cs="Times New Roman"/>
          <w:color w:val="000000"/>
          <w:sz w:val="24"/>
          <w:szCs w:val="24"/>
          <w:lang w:eastAsia="ru-RU"/>
        </w:rPr>
        <w:br/>
      </w:r>
      <w:r w:rsidRPr="006F0A81">
        <w:rPr>
          <w:rFonts w:ascii="Times New Roman" w:eastAsia="Times New Roman" w:hAnsi="Times New Roman" w:cs="Times New Roman"/>
          <w:b/>
          <w:bCs/>
          <w:color w:val="000000"/>
          <w:sz w:val="24"/>
          <w:szCs w:val="24"/>
          <w:lang w:eastAsia="ru-RU"/>
        </w:rPr>
        <w:t xml:space="preserve">о порядке выдачи документов об образовании (об основном общем, среднем общем  и специальном (коррекционном) образовании, справки об обучении), заполнении, хранении и учете соответствующих бланков документов в   </w:t>
      </w:r>
      <w:r w:rsidR="00871FBD">
        <w:rPr>
          <w:rFonts w:ascii="Times New Roman" w:eastAsia="Times New Roman" w:hAnsi="Times New Roman" w:cs="Times New Roman"/>
          <w:b/>
          <w:sz w:val="24"/>
          <w:szCs w:val="24"/>
          <w:lang w:eastAsia="ru-RU"/>
        </w:rPr>
        <w:t>м</w:t>
      </w:r>
      <w:r w:rsidRPr="006F0A81">
        <w:rPr>
          <w:rFonts w:ascii="Times New Roman" w:eastAsia="Times New Roman" w:hAnsi="Times New Roman" w:cs="Times New Roman"/>
          <w:b/>
          <w:sz w:val="24"/>
          <w:szCs w:val="24"/>
          <w:lang w:eastAsia="ru-RU"/>
        </w:rPr>
        <w:t>униципальном общеобразовательном учреждении</w:t>
      </w:r>
      <w:r>
        <w:rPr>
          <w:rFonts w:ascii="Times New Roman" w:eastAsia="Times New Roman" w:hAnsi="Times New Roman" w:cs="Times New Roman"/>
          <w:b/>
          <w:sz w:val="24"/>
          <w:szCs w:val="24"/>
          <w:lang w:eastAsia="ru-RU"/>
        </w:rPr>
        <w:t xml:space="preserve"> </w:t>
      </w:r>
      <w:r w:rsidRPr="006F0A81">
        <w:rPr>
          <w:rFonts w:ascii="Times New Roman" w:eastAsia="Times New Roman" w:hAnsi="Times New Roman" w:cs="Times New Roman"/>
          <w:b/>
          <w:sz w:val="24"/>
          <w:szCs w:val="24"/>
          <w:lang w:eastAsia="ru-RU"/>
        </w:rPr>
        <w:t xml:space="preserve">«Средняя общеобразовательная школа имени генерала </w:t>
      </w:r>
      <w:proofErr w:type="spellStart"/>
      <w:r w:rsidRPr="006F0A81">
        <w:rPr>
          <w:rFonts w:ascii="Times New Roman" w:eastAsia="Times New Roman" w:hAnsi="Times New Roman" w:cs="Times New Roman"/>
          <w:b/>
          <w:sz w:val="24"/>
          <w:szCs w:val="24"/>
          <w:lang w:eastAsia="ru-RU"/>
        </w:rPr>
        <w:t>Захаркина</w:t>
      </w:r>
      <w:proofErr w:type="spellEnd"/>
      <w:r w:rsidRPr="006F0A81">
        <w:rPr>
          <w:rFonts w:ascii="Times New Roman" w:eastAsia="Times New Roman" w:hAnsi="Times New Roman" w:cs="Times New Roman"/>
          <w:b/>
          <w:sz w:val="24"/>
          <w:szCs w:val="24"/>
          <w:lang w:eastAsia="ru-RU"/>
        </w:rPr>
        <w:t xml:space="preserve"> И.Г.»,  г. Кремёнки Жуковского района Калужской области</w:t>
      </w:r>
    </w:p>
    <w:p w:rsidR="006F0A81" w:rsidRPr="006F0A81" w:rsidRDefault="006F0A81" w:rsidP="006F0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b/>
          <w:bCs/>
          <w:color w:val="000000"/>
          <w:sz w:val="24"/>
          <w:szCs w:val="24"/>
          <w:lang w:eastAsia="ru-RU"/>
        </w:rPr>
        <w:t>I. Общие положения</w:t>
      </w:r>
    </w:p>
    <w:p w:rsidR="006F0A81" w:rsidRPr="006F0A81" w:rsidRDefault="006F0A81" w:rsidP="002C71F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1. </w:t>
      </w:r>
      <w:proofErr w:type="gramStart"/>
      <w:r w:rsidRPr="006F0A81">
        <w:rPr>
          <w:rFonts w:ascii="Times New Roman" w:eastAsia="Times New Roman" w:hAnsi="Times New Roman" w:cs="Times New Roman"/>
          <w:color w:val="000000"/>
          <w:sz w:val="24"/>
          <w:szCs w:val="24"/>
          <w:lang w:eastAsia="ru-RU"/>
        </w:rPr>
        <w:t xml:space="preserve">Настоящее положение разработано на основании п.17 ст.28, ст.60 Федерального закона от 29 декабря 2012 №273-ФЗ «Об образовании в Российской Федерации», приказа </w:t>
      </w:r>
      <w:proofErr w:type="spellStart"/>
      <w:r w:rsidRPr="006F0A81">
        <w:rPr>
          <w:rFonts w:ascii="Times New Roman" w:eastAsia="Times New Roman" w:hAnsi="Times New Roman" w:cs="Times New Roman"/>
          <w:color w:val="000000"/>
          <w:sz w:val="24"/>
          <w:szCs w:val="24"/>
          <w:lang w:eastAsia="ru-RU"/>
        </w:rPr>
        <w:t>Министераства</w:t>
      </w:r>
      <w:proofErr w:type="spellEnd"/>
      <w:r w:rsidRPr="006F0A81">
        <w:rPr>
          <w:rFonts w:ascii="Times New Roman" w:eastAsia="Times New Roman" w:hAnsi="Times New Roman" w:cs="Times New Roman"/>
          <w:color w:val="000000"/>
          <w:sz w:val="24"/>
          <w:szCs w:val="24"/>
          <w:lang w:eastAsia="ru-RU"/>
        </w:rPr>
        <w:t xml:space="preserve">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 приказа </w:t>
      </w:r>
      <w:proofErr w:type="spellStart"/>
      <w:r w:rsidRPr="006F0A81">
        <w:rPr>
          <w:rFonts w:ascii="Times New Roman" w:eastAsia="Times New Roman" w:hAnsi="Times New Roman" w:cs="Times New Roman"/>
          <w:color w:val="000000"/>
          <w:sz w:val="24"/>
          <w:szCs w:val="24"/>
          <w:lang w:eastAsia="ru-RU"/>
        </w:rPr>
        <w:t>Минобрнауки</w:t>
      </w:r>
      <w:proofErr w:type="spellEnd"/>
      <w:r w:rsidRPr="006F0A81">
        <w:rPr>
          <w:rFonts w:ascii="Times New Roman" w:eastAsia="Times New Roman" w:hAnsi="Times New Roman" w:cs="Times New Roman"/>
          <w:color w:val="000000"/>
          <w:sz w:val="24"/>
          <w:szCs w:val="24"/>
          <w:lang w:eastAsia="ru-RU"/>
        </w:rPr>
        <w:t xml:space="preserve"> от 14.10.2013 №1145 «Об утверждении</w:t>
      </w:r>
      <w:proofErr w:type="gramEnd"/>
      <w:r w:rsidRPr="006F0A81">
        <w:rPr>
          <w:rFonts w:ascii="Times New Roman" w:eastAsia="Times New Roman" w:hAnsi="Times New Roman" w:cs="Times New Roman"/>
          <w:color w:val="000000"/>
          <w:sz w:val="24"/>
          <w:szCs w:val="24"/>
          <w:lang w:eastAsia="ru-RU"/>
        </w:rPr>
        <w:t xml:space="preserve">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r w:rsidR="002C71F0">
        <w:rPr>
          <w:rFonts w:ascii="Times New Roman" w:eastAsia="Times New Roman" w:hAnsi="Times New Roman" w:cs="Times New Roman"/>
          <w:color w:val="000000"/>
          <w:sz w:val="24"/>
          <w:szCs w:val="24"/>
          <w:lang w:eastAsia="ru-RU"/>
        </w:rPr>
        <w:t>.</w:t>
      </w:r>
    </w:p>
    <w:p w:rsidR="006F0A81" w:rsidRPr="006F0A81" w:rsidRDefault="006F0A81" w:rsidP="00713CE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2. Настоящее Положение  устанавливает правила выдачи документов об образовании, а также единые требования к заполнению, организации учета и хранения бланков документов об основном общем и среднем общем образовании. </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b/>
          <w:bCs/>
          <w:color w:val="000000"/>
          <w:sz w:val="24"/>
          <w:szCs w:val="24"/>
          <w:lang w:eastAsia="ru-RU"/>
        </w:rPr>
        <w:t>II. Выдача аттестатов</w:t>
      </w:r>
    </w:p>
    <w:p w:rsidR="006F0A81" w:rsidRPr="006F0A81" w:rsidRDefault="006F0A81" w:rsidP="00713CE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Производится в соответствии со ст.60 Порядка проведения государственной итоговой аттестации по образовательным программам</w:t>
      </w:r>
      <w:r w:rsidR="00713CED">
        <w:rPr>
          <w:rFonts w:ascii="Times New Roman" w:eastAsia="Times New Roman" w:hAnsi="Times New Roman" w:cs="Times New Roman"/>
          <w:color w:val="000000"/>
          <w:sz w:val="24"/>
          <w:szCs w:val="24"/>
          <w:lang w:eastAsia="ru-RU"/>
        </w:rPr>
        <w:t>.</w:t>
      </w:r>
      <w:r w:rsidRPr="006F0A81">
        <w:rPr>
          <w:rFonts w:ascii="Times New Roman" w:eastAsia="Times New Roman" w:hAnsi="Times New Roman" w:cs="Times New Roman"/>
          <w:color w:val="000000"/>
          <w:sz w:val="24"/>
          <w:szCs w:val="24"/>
          <w:lang w:eastAsia="ru-RU"/>
        </w:rPr>
        <w:br/>
        <w:t>1. 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w:t>
      </w:r>
    </w:p>
    <w:p w:rsidR="006F0A81" w:rsidRPr="006F0A81" w:rsidRDefault="006F0A81" w:rsidP="00713CE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(далее – выпускник IX класса). </w:t>
      </w:r>
    </w:p>
    <w:p w:rsidR="006F0A81" w:rsidRPr="006F0A81" w:rsidRDefault="006F0A81" w:rsidP="0087138E">
      <w:pPr>
        <w:shd w:val="clear" w:color="auto" w:fill="FFFFFF"/>
        <w:spacing w:before="100" w:beforeAutospacing="1" w:after="100" w:afterAutospacing="1" w:line="240" w:lineRule="auto"/>
        <w:jc w:val="both"/>
        <w:rPr>
          <w:rStyle w:val="a3"/>
          <w:lang w:eastAsia="ru-RU"/>
        </w:rPr>
      </w:pPr>
      <w:r w:rsidRPr="006F0A81">
        <w:rPr>
          <w:rFonts w:ascii="Times New Roman" w:eastAsia="Times New Roman" w:hAnsi="Times New Roman" w:cs="Times New Roman"/>
          <w:color w:val="000000"/>
          <w:sz w:val="24"/>
          <w:szCs w:val="24"/>
          <w:lang w:eastAsia="ru-RU"/>
        </w:rPr>
        <w:t>Аттестат об основном общем образовании </w:t>
      </w:r>
      <w:r w:rsidRPr="006F0A81">
        <w:rPr>
          <w:rFonts w:ascii="Times New Roman" w:eastAsia="Times New Roman" w:hAnsi="Times New Roman" w:cs="Times New Roman"/>
          <w:color w:val="000000"/>
          <w:sz w:val="24"/>
          <w:szCs w:val="24"/>
          <w:u w:val="single"/>
          <w:lang w:eastAsia="ru-RU"/>
        </w:rPr>
        <w:t>с отличием</w:t>
      </w:r>
      <w:r w:rsidRPr="006F0A81">
        <w:rPr>
          <w:rFonts w:ascii="Times New Roman" w:eastAsia="Times New Roman" w:hAnsi="Times New Roman" w:cs="Times New Roman"/>
          <w:color w:val="000000"/>
          <w:sz w:val="24"/>
          <w:szCs w:val="24"/>
          <w:lang w:eastAsia="ru-RU"/>
        </w:rPr>
        <w:t> выдается выпускнику IX класса, имеющему </w:t>
      </w:r>
      <w:r w:rsidRPr="006F0A81">
        <w:rPr>
          <w:rFonts w:ascii="Times New Roman" w:eastAsia="Times New Roman" w:hAnsi="Times New Roman" w:cs="Times New Roman"/>
          <w:color w:val="000000"/>
          <w:sz w:val="24"/>
          <w:szCs w:val="24"/>
          <w:u w:val="single"/>
          <w:lang w:eastAsia="ru-RU"/>
        </w:rPr>
        <w:t>итоговые отметки «отлично»</w:t>
      </w:r>
      <w:r w:rsidRPr="006F0A81">
        <w:rPr>
          <w:rFonts w:ascii="Times New Roman" w:eastAsia="Times New Roman" w:hAnsi="Times New Roman" w:cs="Times New Roman"/>
          <w:color w:val="000000"/>
          <w:sz w:val="24"/>
          <w:szCs w:val="24"/>
          <w:lang w:eastAsia="ru-RU"/>
        </w:rPr>
        <w:t xml:space="preserve"> по всем общеобразовательным предметам учебного плана, </w:t>
      </w:r>
      <w:proofErr w:type="spellStart"/>
      <w:r w:rsidRPr="006F0A81">
        <w:rPr>
          <w:rFonts w:ascii="Times New Roman" w:eastAsia="Times New Roman" w:hAnsi="Times New Roman" w:cs="Times New Roman"/>
          <w:color w:val="000000"/>
          <w:sz w:val="24"/>
          <w:szCs w:val="24"/>
          <w:lang w:eastAsia="ru-RU"/>
        </w:rPr>
        <w:t>изуча</w:t>
      </w:r>
      <w:r>
        <w:rPr>
          <w:rFonts w:ascii="Times New Roman" w:eastAsia="Times New Roman" w:hAnsi="Times New Roman" w:cs="Times New Roman"/>
          <w:color w:val="000000"/>
          <w:sz w:val="24"/>
          <w:szCs w:val="24"/>
          <w:lang w:eastAsia="ru-RU"/>
        </w:rPr>
        <w:t>ющих</w:t>
      </w:r>
      <w:r w:rsidRPr="006F0A81">
        <w:rPr>
          <w:rFonts w:ascii="Times New Roman" w:eastAsia="Times New Roman" w:hAnsi="Times New Roman" w:cs="Times New Roman"/>
          <w:color w:val="000000"/>
          <w:sz w:val="24"/>
          <w:szCs w:val="24"/>
          <w:lang w:eastAsia="ru-RU"/>
        </w:rPr>
        <w:t>ся</w:t>
      </w:r>
      <w:proofErr w:type="spellEnd"/>
      <w:r w:rsidRPr="006F0A81">
        <w:rPr>
          <w:rFonts w:ascii="Times New Roman" w:eastAsia="Times New Roman" w:hAnsi="Times New Roman" w:cs="Times New Roman"/>
          <w:color w:val="000000"/>
          <w:sz w:val="24"/>
          <w:szCs w:val="24"/>
          <w:lang w:eastAsia="ru-RU"/>
        </w:rPr>
        <w:t xml:space="preserve"> на уровне соответствующего общего образования, успешно прошедшему итоговую аттестацию. </w:t>
      </w:r>
    </w:p>
    <w:p w:rsidR="006F0A81" w:rsidRPr="006F0A81" w:rsidRDefault="006F0A81" w:rsidP="008713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2. Аттестат о среднем общем образовании выдается обучающимся, освоившим основные общеобразовательные программы среднего общего образования в любой форме и прошедшим государственную (итоговую) аттестацию в установленном порядке (далее - выпускник XI класса). </w:t>
      </w:r>
    </w:p>
    <w:p w:rsidR="006F0A81" w:rsidRPr="006F0A81" w:rsidRDefault="006F0A81" w:rsidP="008713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Аттестат о среднем общем образовании </w:t>
      </w:r>
      <w:r w:rsidRPr="006F0A81">
        <w:rPr>
          <w:rFonts w:ascii="Times New Roman" w:eastAsia="Times New Roman" w:hAnsi="Times New Roman" w:cs="Times New Roman"/>
          <w:color w:val="000000"/>
          <w:sz w:val="24"/>
          <w:szCs w:val="24"/>
          <w:u w:val="single"/>
          <w:lang w:eastAsia="ru-RU"/>
        </w:rPr>
        <w:t>с отличием</w:t>
      </w:r>
      <w:r w:rsidRPr="006F0A81">
        <w:rPr>
          <w:rFonts w:ascii="Times New Roman" w:eastAsia="Times New Roman" w:hAnsi="Times New Roman" w:cs="Times New Roman"/>
          <w:color w:val="000000"/>
          <w:sz w:val="24"/>
          <w:szCs w:val="24"/>
          <w:lang w:eastAsia="ru-RU"/>
        </w:rPr>
        <w:t xml:space="preserve"> выдается выпускникам XI класса, имеющим итоговые отметки «отлично» по всем общеобразовательным предметам </w:t>
      </w:r>
      <w:r w:rsidRPr="006F0A81">
        <w:rPr>
          <w:rFonts w:ascii="Times New Roman" w:eastAsia="Times New Roman" w:hAnsi="Times New Roman" w:cs="Times New Roman"/>
          <w:color w:val="000000"/>
          <w:sz w:val="24"/>
          <w:szCs w:val="24"/>
          <w:lang w:eastAsia="ru-RU"/>
        </w:rPr>
        <w:lastRenderedPageBreak/>
        <w:t xml:space="preserve">учебного плана, </w:t>
      </w:r>
      <w:proofErr w:type="spellStart"/>
      <w:r w:rsidRPr="006F0A81">
        <w:rPr>
          <w:rFonts w:ascii="Times New Roman" w:eastAsia="Times New Roman" w:hAnsi="Times New Roman" w:cs="Times New Roman"/>
          <w:color w:val="000000"/>
          <w:sz w:val="24"/>
          <w:szCs w:val="24"/>
          <w:lang w:eastAsia="ru-RU"/>
        </w:rPr>
        <w:t>изучавшимся</w:t>
      </w:r>
      <w:proofErr w:type="spellEnd"/>
      <w:r w:rsidRPr="006F0A81">
        <w:rPr>
          <w:rFonts w:ascii="Times New Roman" w:eastAsia="Times New Roman" w:hAnsi="Times New Roman" w:cs="Times New Roman"/>
          <w:color w:val="000000"/>
          <w:sz w:val="24"/>
          <w:szCs w:val="24"/>
          <w:lang w:eastAsia="ru-RU"/>
        </w:rPr>
        <w:t xml:space="preserve"> на уровне соответствующего общего образования и преодолевшим минимальный порог предметов ЕГЭ.</w:t>
      </w:r>
    </w:p>
    <w:p w:rsidR="006F0A81" w:rsidRPr="006F0A81" w:rsidRDefault="006F0A81" w:rsidP="00C1440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3. </w:t>
      </w:r>
      <w:proofErr w:type="gramStart"/>
      <w:r w:rsidRPr="006F0A81">
        <w:rPr>
          <w:rFonts w:ascii="Times New Roman" w:eastAsia="Times New Roman" w:hAnsi="Times New Roman" w:cs="Times New Roman"/>
          <w:color w:val="000000"/>
          <w:sz w:val="24"/>
          <w:szCs w:val="24"/>
          <w:lang w:eastAsia="ru-RU"/>
        </w:rPr>
        <w:t>Свидетельство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выдается обучающимся, освоившим адаптированные основные общеобразовательные программы и прошедшим итоговую аттестацию в установленном порядке.</w:t>
      </w:r>
      <w:proofErr w:type="gramEnd"/>
    </w:p>
    <w:p w:rsidR="006F0A81" w:rsidRPr="006F0A81" w:rsidRDefault="006F0A81" w:rsidP="00C1440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4. Аттестаты  и свидетельства выдаются выпускникам IX,  XI  классов на основании решения педагогического совета образовательного учреждения. Аттестаты выдаются выпускникам не позднее десяти дней после даты издания приказа об окончании ими образовательного учреждения и выдаче аттестатов. </w:t>
      </w:r>
    </w:p>
    <w:p w:rsidR="006F0A81" w:rsidRPr="006F0A81" w:rsidRDefault="006F0A81" w:rsidP="008450C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6F0A81">
        <w:rPr>
          <w:rFonts w:ascii="Times New Roman" w:eastAsia="Times New Roman" w:hAnsi="Times New Roman" w:cs="Times New Roman"/>
          <w:color w:val="000000"/>
          <w:sz w:val="24"/>
          <w:szCs w:val="24"/>
          <w:lang w:eastAsia="ru-RU"/>
        </w:rPr>
        <w:t>Обучающимся, не прошедшим государственную итоговую аттестацию или получившим на итоговой аттестации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в дополнительные сроки итоговой аттестации, выдается СПРАВКА ОБ ОБУЧЕНИИ и предоставляется право пройти государственную итоговую аттестацию по соответствующим учебным предметам не ранее чем через год в сроки и в формах</w:t>
      </w:r>
      <w:proofErr w:type="gramEnd"/>
      <w:r w:rsidRPr="006F0A81">
        <w:rPr>
          <w:rFonts w:ascii="Times New Roman" w:eastAsia="Times New Roman" w:hAnsi="Times New Roman" w:cs="Times New Roman"/>
          <w:color w:val="000000"/>
          <w:sz w:val="24"/>
          <w:szCs w:val="24"/>
          <w:lang w:eastAsia="ru-RU"/>
        </w:rPr>
        <w:t xml:space="preserve">, </w:t>
      </w:r>
      <w:proofErr w:type="gramStart"/>
      <w:r w:rsidRPr="006F0A81">
        <w:rPr>
          <w:rFonts w:ascii="Times New Roman" w:eastAsia="Times New Roman" w:hAnsi="Times New Roman" w:cs="Times New Roman"/>
          <w:color w:val="000000"/>
          <w:sz w:val="24"/>
          <w:szCs w:val="24"/>
          <w:lang w:eastAsia="ru-RU"/>
        </w:rPr>
        <w:t>устанавливаемых</w:t>
      </w:r>
      <w:proofErr w:type="gramEnd"/>
      <w:r w:rsidRPr="006F0A81">
        <w:rPr>
          <w:rFonts w:ascii="Times New Roman" w:eastAsia="Times New Roman" w:hAnsi="Times New Roman" w:cs="Times New Roman"/>
          <w:color w:val="000000"/>
          <w:sz w:val="24"/>
          <w:szCs w:val="24"/>
          <w:lang w:eastAsia="ru-RU"/>
        </w:rPr>
        <w:t xml:space="preserve"> Порядком проведения итоговой аттестации.</w:t>
      </w:r>
    </w:p>
    <w:p w:rsidR="006F0A81" w:rsidRPr="006F0A81" w:rsidRDefault="006F0A81" w:rsidP="008450C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5. Аттестат (свидетельство)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w:t>
      </w:r>
      <w:r w:rsidR="00A01CA9">
        <w:rPr>
          <w:rFonts w:ascii="Times New Roman" w:eastAsia="Times New Roman" w:hAnsi="Times New Roman" w:cs="Times New Roman"/>
          <w:color w:val="000000"/>
          <w:sz w:val="24"/>
          <w:szCs w:val="24"/>
          <w:lang w:eastAsia="ru-RU"/>
        </w:rPr>
        <w:t xml:space="preserve"> </w:t>
      </w:r>
      <w:r w:rsidRPr="006F0A81">
        <w:rPr>
          <w:rFonts w:ascii="Times New Roman" w:eastAsia="Times New Roman" w:hAnsi="Times New Roman" w:cs="Times New Roman"/>
          <w:color w:val="000000"/>
          <w:sz w:val="24"/>
          <w:szCs w:val="24"/>
          <w:lang w:eastAsia="ru-RU"/>
        </w:rPr>
        <w:t>установленном порядке доверенности. </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 </w:t>
      </w:r>
    </w:p>
    <w:p w:rsidR="00A72631" w:rsidRDefault="006F0A81" w:rsidP="008F4ABA">
      <w:pPr>
        <w:shd w:val="clear" w:color="auto" w:fill="FFFFFF"/>
        <w:spacing w:after="0"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7. </w:t>
      </w:r>
      <w:r w:rsidRPr="00996C03">
        <w:rPr>
          <w:rFonts w:ascii="Times New Roman" w:eastAsia="Times New Roman" w:hAnsi="Times New Roman" w:cs="Times New Roman"/>
          <w:color w:val="000000"/>
          <w:sz w:val="24"/>
          <w:szCs w:val="24"/>
          <w:lang w:eastAsia="ru-RU"/>
        </w:rPr>
        <w:t>Книга</w:t>
      </w:r>
      <w:r w:rsidRPr="006F0A81">
        <w:rPr>
          <w:rFonts w:ascii="Times New Roman" w:eastAsia="Times New Roman" w:hAnsi="Times New Roman" w:cs="Times New Roman"/>
          <w:color w:val="000000"/>
          <w:sz w:val="24"/>
          <w:szCs w:val="24"/>
          <w:lang w:eastAsia="ru-RU"/>
        </w:rPr>
        <w:t xml:space="preserve">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 </w:t>
      </w:r>
      <w:r w:rsidRPr="006F0A81">
        <w:rPr>
          <w:rFonts w:ascii="Times New Roman" w:eastAsia="Times New Roman" w:hAnsi="Times New Roman" w:cs="Times New Roman"/>
          <w:color w:val="000000"/>
          <w:sz w:val="24"/>
          <w:szCs w:val="24"/>
          <w:lang w:eastAsia="ru-RU"/>
        </w:rPr>
        <w:br/>
        <w:t>- учетный номер (по порядку); </w:t>
      </w:r>
      <w:r w:rsidRPr="006F0A81">
        <w:rPr>
          <w:rFonts w:ascii="Times New Roman" w:eastAsia="Times New Roman" w:hAnsi="Times New Roman" w:cs="Times New Roman"/>
          <w:color w:val="000000"/>
          <w:sz w:val="24"/>
          <w:szCs w:val="24"/>
          <w:lang w:eastAsia="ru-RU"/>
        </w:rPr>
        <w:br/>
        <w:t>- код, серия и порядковый номер аттестата; </w:t>
      </w:r>
      <w:r w:rsidRPr="006F0A81">
        <w:rPr>
          <w:rFonts w:ascii="Times New Roman" w:eastAsia="Times New Roman" w:hAnsi="Times New Roman" w:cs="Times New Roman"/>
          <w:color w:val="000000"/>
          <w:sz w:val="24"/>
          <w:szCs w:val="24"/>
          <w:lang w:eastAsia="ru-RU"/>
        </w:rPr>
        <w:br/>
        <w:t>- фамилия, имя, отчество (при наличии) выпускника; </w:t>
      </w:r>
      <w:r w:rsidRPr="006F0A81">
        <w:rPr>
          <w:rFonts w:ascii="Times New Roman" w:eastAsia="Times New Roman" w:hAnsi="Times New Roman" w:cs="Times New Roman"/>
          <w:color w:val="000000"/>
          <w:sz w:val="24"/>
          <w:szCs w:val="24"/>
          <w:lang w:eastAsia="ru-RU"/>
        </w:rPr>
        <w:br/>
        <w:t>- дата рождения выпускника; </w:t>
      </w:r>
    </w:p>
    <w:p w:rsidR="008F4ABA" w:rsidRDefault="00A72631" w:rsidP="008F4AB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50BA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год поступления в учреждение;</w:t>
      </w:r>
      <w:r w:rsidR="006F0A81" w:rsidRPr="006F0A81">
        <w:rPr>
          <w:rFonts w:ascii="Times New Roman" w:eastAsia="Times New Roman" w:hAnsi="Times New Roman" w:cs="Times New Roman"/>
          <w:color w:val="000000"/>
          <w:sz w:val="24"/>
          <w:szCs w:val="24"/>
          <w:lang w:eastAsia="ru-RU"/>
        </w:rPr>
        <w:br/>
        <w:t>- наименования учебных предметов и итоговые отметки выпускника по ним; </w:t>
      </w:r>
      <w:r w:rsidR="006F0A81" w:rsidRPr="006F0A81">
        <w:rPr>
          <w:rFonts w:ascii="Times New Roman" w:eastAsia="Times New Roman" w:hAnsi="Times New Roman" w:cs="Times New Roman"/>
          <w:color w:val="000000"/>
          <w:sz w:val="24"/>
          <w:szCs w:val="24"/>
          <w:lang w:eastAsia="ru-RU"/>
        </w:rPr>
        <w:br/>
        <w:t>- дата и номер приказа о выдаче аттестата; </w:t>
      </w:r>
      <w:r w:rsidR="006F0A81" w:rsidRPr="006F0A81">
        <w:rPr>
          <w:rFonts w:ascii="Times New Roman" w:eastAsia="Times New Roman" w:hAnsi="Times New Roman" w:cs="Times New Roman"/>
          <w:color w:val="000000"/>
          <w:sz w:val="24"/>
          <w:szCs w:val="24"/>
          <w:lang w:eastAsia="ru-RU"/>
        </w:rPr>
        <w:br/>
        <w:t>- подпись получателя аттестата; </w:t>
      </w:r>
    </w:p>
    <w:p w:rsidR="006F0A81" w:rsidRPr="006F0A81" w:rsidRDefault="00935F16" w:rsidP="008F4AB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дата получения аттестата;</w:t>
      </w:r>
      <w:r w:rsidR="006F0A81" w:rsidRPr="006F0A81">
        <w:rPr>
          <w:rFonts w:ascii="Times New Roman" w:eastAsia="Times New Roman" w:hAnsi="Times New Roman" w:cs="Times New Roman"/>
          <w:color w:val="000000"/>
          <w:sz w:val="24"/>
          <w:szCs w:val="24"/>
          <w:lang w:eastAsia="ru-RU"/>
        </w:rPr>
        <w:br/>
        <w:t>-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w:t>
      </w:r>
      <w:r w:rsidR="00E85076">
        <w:rPr>
          <w:rFonts w:ascii="Times New Roman" w:eastAsia="Times New Roman" w:hAnsi="Times New Roman" w:cs="Times New Roman"/>
          <w:color w:val="000000"/>
          <w:sz w:val="24"/>
          <w:szCs w:val="24"/>
          <w:lang w:eastAsia="ru-RU"/>
        </w:rPr>
        <w:t>ката</w:t>
      </w:r>
      <w:r w:rsidR="006F0A81" w:rsidRPr="006F0A81">
        <w:rPr>
          <w:rFonts w:ascii="Times New Roman" w:eastAsia="Times New Roman" w:hAnsi="Times New Roman" w:cs="Times New Roman"/>
          <w:color w:val="000000"/>
          <w:sz w:val="24"/>
          <w:szCs w:val="24"/>
          <w:lang w:eastAsia="ru-RU"/>
        </w:rPr>
        <w:t>). </w:t>
      </w:r>
    </w:p>
    <w:p w:rsidR="006F0A81" w:rsidRPr="006F0A81" w:rsidRDefault="006F0A81" w:rsidP="00662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8</w:t>
      </w:r>
      <w:r w:rsidRPr="00D421A9">
        <w:rPr>
          <w:rFonts w:ascii="Times New Roman" w:eastAsia="Times New Roman" w:hAnsi="Times New Roman" w:cs="Times New Roman"/>
          <w:color w:val="000000"/>
          <w:sz w:val="24"/>
          <w:szCs w:val="24"/>
          <w:lang w:eastAsia="ru-RU"/>
        </w:rPr>
        <w:t>. В Книгу</w:t>
      </w:r>
      <w:r w:rsidRPr="006F0A81">
        <w:rPr>
          <w:rFonts w:ascii="Times New Roman" w:eastAsia="Times New Roman" w:hAnsi="Times New Roman" w:cs="Times New Roman"/>
          <w:color w:val="000000"/>
          <w:sz w:val="24"/>
          <w:szCs w:val="24"/>
          <w:lang w:eastAsia="ru-RU"/>
        </w:rPr>
        <w:t xml:space="preserve">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 Исправления, допущенные при заполнении Книги для учета и записи выданных аттестатов, заверяются руководителем </w:t>
      </w:r>
      <w:r w:rsidRPr="006F0A81">
        <w:rPr>
          <w:rFonts w:ascii="Times New Roman" w:eastAsia="Times New Roman" w:hAnsi="Times New Roman" w:cs="Times New Roman"/>
          <w:color w:val="000000"/>
          <w:sz w:val="24"/>
          <w:szCs w:val="24"/>
          <w:lang w:eastAsia="ru-RU"/>
        </w:rPr>
        <w:lastRenderedPageBreak/>
        <w:t>образовательного учреждения и скрепляются печатью образовательного учреждения со ссылкой на номер учетной записи. 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 </w:t>
      </w:r>
    </w:p>
    <w:p w:rsidR="006F0A81" w:rsidRPr="006F0A81" w:rsidRDefault="006F0A81" w:rsidP="007D6E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9. Аттестаты, не полученные выпускниками в год окончания образовательного учреждения, хранятся в образовательном учреждении до их востребования. </w:t>
      </w:r>
    </w:p>
    <w:p w:rsidR="006F0A81" w:rsidRPr="006F0A81" w:rsidRDefault="006F0A81" w:rsidP="007D6E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6F0A81" w:rsidRPr="006F0A81" w:rsidRDefault="006F0A81" w:rsidP="007D6E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 </w:t>
      </w:r>
    </w:p>
    <w:p w:rsidR="006F0A81" w:rsidRPr="006F0A81" w:rsidRDefault="006F0A81" w:rsidP="007D6E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12. Выдача дубликата аттестата или приложения осуществляется на основании письменного заявления: </w:t>
      </w:r>
    </w:p>
    <w:p w:rsidR="006F0A81" w:rsidRDefault="006F0A81" w:rsidP="007D6E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 </w:t>
      </w:r>
      <w:r w:rsidRPr="006F0A81">
        <w:rPr>
          <w:rFonts w:ascii="Times New Roman" w:eastAsia="Times New Roman" w:hAnsi="Times New Roman" w:cs="Times New Roman"/>
          <w:color w:val="000000"/>
          <w:sz w:val="24"/>
          <w:szCs w:val="24"/>
          <w:lang w:eastAsia="ru-RU"/>
        </w:rPr>
        <w:br/>
        <w:t>-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 </w:t>
      </w:r>
    </w:p>
    <w:p w:rsidR="006F0A81" w:rsidRDefault="006F0A81" w:rsidP="0087430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 </w:t>
      </w:r>
    </w:p>
    <w:p w:rsidR="006F0A81" w:rsidRPr="006F0A81" w:rsidRDefault="006F0A81" w:rsidP="0087430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14. </w:t>
      </w:r>
      <w:proofErr w:type="gramStart"/>
      <w:r w:rsidRPr="006F0A81">
        <w:rPr>
          <w:rFonts w:ascii="Times New Roman" w:eastAsia="Times New Roman" w:hAnsi="Times New Roman" w:cs="Times New Roman"/>
          <w:color w:val="000000"/>
          <w:sz w:val="24"/>
          <w:szCs w:val="24"/>
          <w:lang w:eastAsia="ru-RU"/>
        </w:rP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Положения</w:t>
      </w:r>
      <w:proofErr w:type="gramEnd"/>
      <w:r w:rsidRPr="006F0A81">
        <w:rPr>
          <w:rFonts w:ascii="Times New Roman" w:eastAsia="Times New Roman" w:hAnsi="Times New Roman" w:cs="Times New Roman"/>
          <w:color w:val="000000"/>
          <w:sz w:val="24"/>
          <w:szCs w:val="24"/>
          <w:lang w:eastAsia="ru-RU"/>
        </w:rPr>
        <w:t>. Каждая запись о выдаче дубликата аттестата заверяется подписью руководителя образовательного учреждения и скрепляется печатью образовательного учреждения. </w:t>
      </w:r>
    </w:p>
    <w:p w:rsidR="006F0A81" w:rsidRPr="006F0A81" w:rsidRDefault="006F0A81" w:rsidP="0087430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 </w:t>
      </w:r>
      <w:r w:rsidRPr="006F0A81">
        <w:rPr>
          <w:rFonts w:ascii="Times New Roman" w:eastAsia="Times New Roman" w:hAnsi="Times New Roman" w:cs="Times New Roman"/>
          <w:color w:val="000000"/>
          <w:sz w:val="24"/>
          <w:szCs w:val="24"/>
          <w:lang w:eastAsia="ru-RU"/>
        </w:rPr>
        <w:br/>
        <w:t>В случае реорганизации образовательного учреждения дубликат аттестата и (или) приложения выдается образовательным учреждением-правопреемником. </w:t>
      </w:r>
      <w:r w:rsidRPr="006F0A81">
        <w:rPr>
          <w:rFonts w:ascii="Times New Roman" w:eastAsia="Times New Roman" w:hAnsi="Times New Roman" w:cs="Times New Roman"/>
          <w:color w:val="000000"/>
          <w:sz w:val="24"/>
          <w:szCs w:val="24"/>
          <w:lang w:eastAsia="ru-RU"/>
        </w:rPr>
        <w:br/>
        <w:t>В случае ликвидации образовательного учреждения дубликат аттестата и (или) приложения выдается образовательным учреждением, определяемым Учредителем.</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lastRenderedPageBreak/>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образовательного учреждения. </w:t>
      </w:r>
    </w:p>
    <w:p w:rsidR="006F0A81" w:rsidRPr="006F0A81" w:rsidRDefault="006F0A81" w:rsidP="001377F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 </w:t>
      </w:r>
    </w:p>
    <w:p w:rsidR="006F0A81" w:rsidRPr="006F0A81" w:rsidRDefault="006F0A81" w:rsidP="00E859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b/>
          <w:bCs/>
          <w:color w:val="000000"/>
          <w:sz w:val="24"/>
          <w:szCs w:val="24"/>
          <w:lang w:eastAsia="ru-RU"/>
        </w:rPr>
        <w:t>III. Заполнение бланков аттестатов и приложений</w:t>
      </w:r>
    </w:p>
    <w:p w:rsidR="006F0A81" w:rsidRPr="006F0A81" w:rsidRDefault="006F0A81" w:rsidP="00AE0C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b/>
          <w:bCs/>
          <w:color w:val="000000"/>
          <w:sz w:val="24"/>
          <w:szCs w:val="24"/>
          <w:lang w:eastAsia="ru-RU"/>
        </w:rPr>
        <w:t>Осуществляется в соответствии с </w:t>
      </w:r>
      <w:r w:rsidRPr="006F0A81">
        <w:rPr>
          <w:rFonts w:ascii="Times New Roman" w:eastAsia="Times New Roman" w:hAnsi="Times New Roman" w:cs="Times New Roman"/>
          <w:color w:val="000000"/>
          <w:sz w:val="24"/>
          <w:szCs w:val="24"/>
          <w:lang w:eastAsia="ru-RU"/>
        </w:rPr>
        <w:t xml:space="preserve">приказом </w:t>
      </w:r>
      <w:proofErr w:type="spellStart"/>
      <w:r w:rsidRPr="006F0A81">
        <w:rPr>
          <w:rFonts w:ascii="Times New Roman" w:eastAsia="Times New Roman" w:hAnsi="Times New Roman" w:cs="Times New Roman"/>
          <w:color w:val="000000"/>
          <w:sz w:val="24"/>
          <w:szCs w:val="24"/>
          <w:lang w:eastAsia="ru-RU"/>
        </w:rPr>
        <w:t>Министераства</w:t>
      </w:r>
      <w:proofErr w:type="spellEnd"/>
      <w:r w:rsidRPr="006F0A81">
        <w:rPr>
          <w:rFonts w:ascii="Times New Roman" w:eastAsia="Times New Roman" w:hAnsi="Times New Roman" w:cs="Times New Roman"/>
          <w:color w:val="000000"/>
          <w:sz w:val="24"/>
          <w:szCs w:val="24"/>
          <w:lang w:eastAsia="ru-RU"/>
        </w:rPr>
        <w:t xml:space="preserve">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w:t>
      </w:r>
      <w:r w:rsidR="00AE0CDA">
        <w:rPr>
          <w:rFonts w:ascii="Times New Roman" w:eastAsia="Times New Roman" w:hAnsi="Times New Roman" w:cs="Times New Roman"/>
          <w:color w:val="000000"/>
          <w:sz w:val="24"/>
          <w:szCs w:val="24"/>
          <w:lang w:eastAsia="ru-RU"/>
        </w:rPr>
        <w:t>.</w:t>
      </w:r>
    </w:p>
    <w:p w:rsidR="006F0A81" w:rsidRPr="006F0A81" w:rsidRDefault="006F0A81" w:rsidP="00AE0C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 </w:t>
      </w:r>
      <w:r w:rsidRPr="006F0A81">
        <w:rPr>
          <w:rFonts w:ascii="Times New Roman" w:eastAsia="Times New Roman" w:hAnsi="Times New Roman" w:cs="Times New Roman"/>
          <w:color w:val="000000"/>
          <w:sz w:val="24"/>
          <w:szCs w:val="24"/>
          <w:lang w:eastAsia="ru-RU"/>
        </w:rPr>
        <w:br/>
        <w:t>Заполнение рукописным способом аттестатов и приложений не допускается, за исключением свидетельств об окончании специального (коррекционного) класса общеобразовательного учреждения. </w:t>
      </w:r>
    </w:p>
    <w:p w:rsidR="006F0A81" w:rsidRPr="006F0A81" w:rsidRDefault="006F0A81" w:rsidP="00AE0C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 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муниципального образования, субъекта Российской Федерации. При недостатке выделенного поля в наименовании образовательного учреждения, а также его места нахождения допускается написание</w:t>
      </w:r>
      <w:r w:rsidR="00AE0CDA">
        <w:rPr>
          <w:rFonts w:ascii="Times New Roman" w:eastAsia="Times New Roman" w:hAnsi="Times New Roman" w:cs="Times New Roman"/>
          <w:color w:val="000000"/>
          <w:sz w:val="24"/>
          <w:szCs w:val="24"/>
          <w:lang w:eastAsia="ru-RU"/>
        </w:rPr>
        <w:t xml:space="preserve"> </w:t>
      </w:r>
      <w:r w:rsidRPr="006F0A81">
        <w:rPr>
          <w:rFonts w:ascii="Times New Roman" w:eastAsia="Times New Roman" w:hAnsi="Times New Roman" w:cs="Times New Roman"/>
          <w:color w:val="000000"/>
          <w:sz w:val="24"/>
          <w:szCs w:val="24"/>
          <w:lang w:eastAsia="ru-RU"/>
        </w:rPr>
        <w:t>установленных сокращенных наименований. </w:t>
      </w:r>
    </w:p>
    <w:p w:rsidR="006F0A81" w:rsidRPr="006F0A81" w:rsidRDefault="006F0A81" w:rsidP="00AE0C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3. </w:t>
      </w:r>
      <w:proofErr w:type="gramStart"/>
      <w:r w:rsidRPr="006F0A81">
        <w:rPr>
          <w:rFonts w:ascii="Times New Roman" w:eastAsia="Times New Roman" w:hAnsi="Times New Roman" w:cs="Times New Roman"/>
          <w:color w:val="000000"/>
          <w:sz w:val="24"/>
          <w:szCs w:val="24"/>
          <w:lang w:eastAsia="ru-RU"/>
        </w:rPr>
        <w:t>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 </w:t>
      </w:r>
      <w:proofErr w:type="gramEnd"/>
    </w:p>
    <w:p w:rsidR="006F0A81" w:rsidRPr="006F0A81" w:rsidRDefault="006F0A81" w:rsidP="00AE0C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w:t>
      </w:r>
      <w:proofErr w:type="spellStart"/>
      <w:r w:rsidRPr="006F0A81">
        <w:rPr>
          <w:rFonts w:ascii="Times New Roman" w:eastAsia="Times New Roman" w:hAnsi="Times New Roman" w:cs="Times New Roman"/>
          <w:color w:val="000000"/>
          <w:sz w:val="24"/>
          <w:szCs w:val="24"/>
          <w:lang w:eastAsia="ru-RU"/>
        </w:rPr>
        <w:t>изучавшемуся</w:t>
      </w:r>
      <w:proofErr w:type="spellEnd"/>
      <w:r w:rsidRPr="006F0A81">
        <w:rPr>
          <w:rFonts w:ascii="Times New Roman" w:eastAsia="Times New Roman" w:hAnsi="Times New Roman" w:cs="Times New Roman"/>
          <w:color w:val="000000"/>
          <w:sz w:val="24"/>
          <w:szCs w:val="24"/>
          <w:lang w:eastAsia="ru-RU"/>
        </w:rPr>
        <w:t xml:space="preserve">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w:t>
      </w:r>
      <w:r w:rsidR="00AE0CDA">
        <w:rPr>
          <w:rFonts w:ascii="Times New Roman" w:eastAsia="Times New Roman" w:hAnsi="Times New Roman" w:cs="Times New Roman"/>
          <w:color w:val="000000"/>
          <w:sz w:val="24"/>
          <w:szCs w:val="24"/>
          <w:lang w:eastAsia="ru-RU"/>
        </w:rPr>
        <w:t xml:space="preserve"> </w:t>
      </w:r>
      <w:r w:rsidRPr="006F0A81">
        <w:rPr>
          <w:rFonts w:ascii="Times New Roman" w:eastAsia="Times New Roman" w:hAnsi="Times New Roman" w:cs="Times New Roman"/>
          <w:color w:val="000000"/>
          <w:sz w:val="24"/>
          <w:szCs w:val="24"/>
          <w:lang w:eastAsia="ru-RU"/>
        </w:rPr>
        <w:t>образовательным учреждением. </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w:t>
      </w:r>
      <w:r w:rsidRPr="006F0A81">
        <w:rPr>
          <w:rFonts w:ascii="Times New Roman" w:eastAsia="Times New Roman" w:hAnsi="Times New Roman" w:cs="Times New Roman"/>
          <w:color w:val="000000"/>
          <w:sz w:val="24"/>
          <w:szCs w:val="24"/>
          <w:lang w:eastAsia="ru-RU"/>
        </w:rPr>
        <w:lastRenderedPageBreak/>
        <w:t>допустимыми сокращениями и аббревиатурой: </w:t>
      </w:r>
      <w:r w:rsidRPr="006F0A81">
        <w:rPr>
          <w:rFonts w:ascii="Times New Roman" w:eastAsia="Times New Roman" w:hAnsi="Times New Roman" w:cs="Times New Roman"/>
          <w:color w:val="000000"/>
          <w:sz w:val="24"/>
          <w:szCs w:val="24"/>
          <w:lang w:eastAsia="ru-RU"/>
        </w:rPr>
        <w:br/>
        <w:t>Информатика и ИКТ - Информатика; </w:t>
      </w:r>
      <w:r w:rsidRPr="006F0A81">
        <w:rPr>
          <w:rFonts w:ascii="Times New Roman" w:eastAsia="Times New Roman" w:hAnsi="Times New Roman" w:cs="Times New Roman"/>
          <w:color w:val="000000"/>
          <w:sz w:val="24"/>
          <w:szCs w:val="24"/>
          <w:lang w:eastAsia="ru-RU"/>
        </w:rPr>
        <w:br/>
        <w:t>Физическая культура - Физкультура; </w:t>
      </w:r>
      <w:r w:rsidRPr="006F0A81">
        <w:rPr>
          <w:rFonts w:ascii="Times New Roman" w:eastAsia="Times New Roman" w:hAnsi="Times New Roman" w:cs="Times New Roman"/>
          <w:color w:val="000000"/>
          <w:sz w:val="24"/>
          <w:szCs w:val="24"/>
          <w:lang w:eastAsia="ru-RU"/>
        </w:rPr>
        <w:br/>
        <w:t>Мировая художественная культура - МХК; </w:t>
      </w:r>
      <w:r w:rsidRPr="006F0A81">
        <w:rPr>
          <w:rFonts w:ascii="Times New Roman" w:eastAsia="Times New Roman" w:hAnsi="Times New Roman" w:cs="Times New Roman"/>
          <w:color w:val="000000"/>
          <w:sz w:val="24"/>
          <w:szCs w:val="24"/>
          <w:lang w:eastAsia="ru-RU"/>
        </w:rPr>
        <w:br/>
        <w:t xml:space="preserve">Изобразительное искусство - </w:t>
      </w:r>
      <w:proofErr w:type="gramStart"/>
      <w:r w:rsidRPr="006F0A81">
        <w:rPr>
          <w:rFonts w:ascii="Times New Roman" w:eastAsia="Times New Roman" w:hAnsi="Times New Roman" w:cs="Times New Roman"/>
          <w:color w:val="000000"/>
          <w:sz w:val="24"/>
          <w:szCs w:val="24"/>
          <w:lang w:eastAsia="ru-RU"/>
        </w:rPr>
        <w:t>ИЗО</w:t>
      </w:r>
      <w:proofErr w:type="gramEnd"/>
      <w:r w:rsidRPr="006F0A81">
        <w:rPr>
          <w:rFonts w:ascii="Times New Roman" w:eastAsia="Times New Roman" w:hAnsi="Times New Roman" w:cs="Times New Roman"/>
          <w:color w:val="000000"/>
          <w:sz w:val="24"/>
          <w:szCs w:val="24"/>
          <w:lang w:eastAsia="ru-RU"/>
        </w:rPr>
        <w:t>; </w:t>
      </w:r>
      <w:r w:rsidRPr="006F0A81">
        <w:rPr>
          <w:rFonts w:ascii="Times New Roman" w:eastAsia="Times New Roman" w:hAnsi="Times New Roman" w:cs="Times New Roman"/>
          <w:color w:val="000000"/>
          <w:sz w:val="24"/>
          <w:szCs w:val="24"/>
          <w:lang w:eastAsia="ru-RU"/>
        </w:rPr>
        <w:br/>
        <w:t>Основы безопасности жизнедеятельности - ОБЖ. </w:t>
      </w:r>
    </w:p>
    <w:p w:rsidR="006F0A81" w:rsidRPr="006F0A81" w:rsidRDefault="006F0A81" w:rsidP="00AE0C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6F0A81">
        <w:rPr>
          <w:rFonts w:ascii="Times New Roman" w:eastAsia="Times New Roman" w:hAnsi="Times New Roman" w:cs="Times New Roman"/>
          <w:color w:val="000000"/>
          <w:sz w:val="24"/>
          <w:szCs w:val="24"/>
          <w:lang w:eastAsia="ru-RU"/>
        </w:rPr>
        <w:t>удовл</w:t>
      </w:r>
      <w:proofErr w:type="spellEnd"/>
      <w:r w:rsidRPr="006F0A81">
        <w:rPr>
          <w:rFonts w:ascii="Times New Roman" w:eastAsia="Times New Roman" w:hAnsi="Times New Roman" w:cs="Times New Roman"/>
          <w:color w:val="000000"/>
          <w:sz w:val="24"/>
          <w:szCs w:val="24"/>
          <w:lang w:eastAsia="ru-RU"/>
        </w:rPr>
        <w:t>.). </w:t>
      </w:r>
      <w:r w:rsidRPr="006F0A81">
        <w:rPr>
          <w:rFonts w:ascii="Times New Roman" w:eastAsia="Times New Roman" w:hAnsi="Times New Roman" w:cs="Times New Roman"/>
          <w:b/>
          <w:bCs/>
          <w:color w:val="000000"/>
          <w:sz w:val="24"/>
          <w:szCs w:val="24"/>
          <w:lang w:eastAsia="ru-RU"/>
        </w:rPr>
        <w:t>Записи «зачтено», «не изучал», «освобожден» не допускаются</w:t>
      </w:r>
      <w:r w:rsidRPr="006F0A81">
        <w:rPr>
          <w:rFonts w:ascii="Times New Roman" w:eastAsia="Times New Roman" w:hAnsi="Times New Roman" w:cs="Times New Roman"/>
          <w:color w:val="000000"/>
          <w:sz w:val="24"/>
          <w:szCs w:val="24"/>
          <w:lang w:eastAsia="ru-RU"/>
        </w:rPr>
        <w:t>. На незаполненных строках приложения ставится «Z». </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7. Форма получения образования в аттестатах и приложениях не указывается. </w:t>
      </w:r>
    </w:p>
    <w:p w:rsidR="000F2160" w:rsidRDefault="006F0A81" w:rsidP="000F21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w:t>
      </w:r>
    </w:p>
    <w:p w:rsidR="006F0A81" w:rsidRPr="006F0A81" w:rsidRDefault="006F0A81" w:rsidP="000F21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w:t>
      </w:r>
      <w:r w:rsidRPr="006F0A81">
        <w:rPr>
          <w:rFonts w:ascii="Times New Roman" w:eastAsia="Times New Roman" w:hAnsi="Times New Roman" w:cs="Times New Roman"/>
          <w:color w:val="000000"/>
          <w:sz w:val="24"/>
          <w:szCs w:val="24"/>
          <w:lang w:eastAsia="ru-RU"/>
        </w:rPr>
        <w:br/>
        <w:t>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w:t>
      </w:r>
      <w:r w:rsidRPr="006F0A81">
        <w:rPr>
          <w:rFonts w:ascii="Times New Roman" w:eastAsia="Times New Roman" w:hAnsi="Times New Roman" w:cs="Times New Roman"/>
          <w:color w:val="000000"/>
          <w:sz w:val="24"/>
          <w:szCs w:val="24"/>
          <w:lang w:eastAsia="ru-RU"/>
        </w:rPr>
        <w:br/>
        <w:t xml:space="preserve">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w:t>
      </w:r>
      <w:proofErr w:type="gramStart"/>
      <w:r w:rsidRPr="006F0A81">
        <w:rPr>
          <w:rFonts w:ascii="Times New Roman" w:eastAsia="Times New Roman" w:hAnsi="Times New Roman" w:cs="Times New Roman"/>
          <w:color w:val="000000"/>
          <w:sz w:val="24"/>
          <w:szCs w:val="24"/>
          <w:lang w:eastAsia="ru-RU"/>
        </w:rPr>
        <w:t>При этом перед словом «руководитель» сокращение «</w:t>
      </w:r>
      <w:proofErr w:type="spellStart"/>
      <w:r w:rsidRPr="006F0A81">
        <w:rPr>
          <w:rFonts w:ascii="Times New Roman" w:eastAsia="Times New Roman" w:hAnsi="Times New Roman" w:cs="Times New Roman"/>
          <w:color w:val="000000"/>
          <w:sz w:val="24"/>
          <w:szCs w:val="24"/>
          <w:lang w:eastAsia="ru-RU"/>
        </w:rPr>
        <w:t>и.о</w:t>
      </w:r>
      <w:proofErr w:type="spellEnd"/>
      <w:r w:rsidRPr="006F0A81">
        <w:rPr>
          <w:rFonts w:ascii="Times New Roman" w:eastAsia="Times New Roman" w:hAnsi="Times New Roman" w:cs="Times New Roman"/>
          <w:color w:val="000000"/>
          <w:sz w:val="24"/>
          <w:szCs w:val="24"/>
          <w:lang w:eastAsia="ru-RU"/>
        </w:rPr>
        <w:t>.» или вертикальная черта не допускаются. </w:t>
      </w:r>
      <w:proofErr w:type="gramEnd"/>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10. Не допускается </w:t>
      </w:r>
      <w:proofErr w:type="gramStart"/>
      <w:r w:rsidRPr="006F0A81">
        <w:rPr>
          <w:rFonts w:ascii="Times New Roman" w:eastAsia="Times New Roman" w:hAnsi="Times New Roman" w:cs="Times New Roman"/>
          <w:color w:val="000000"/>
          <w:sz w:val="24"/>
          <w:szCs w:val="24"/>
          <w:lang w:eastAsia="ru-RU"/>
        </w:rPr>
        <w:t>заверение бланков</w:t>
      </w:r>
      <w:proofErr w:type="gramEnd"/>
      <w:r w:rsidRPr="006F0A81">
        <w:rPr>
          <w:rFonts w:ascii="Times New Roman" w:eastAsia="Times New Roman" w:hAnsi="Times New Roman" w:cs="Times New Roman"/>
          <w:color w:val="000000"/>
          <w:sz w:val="24"/>
          <w:szCs w:val="24"/>
          <w:lang w:eastAsia="ru-RU"/>
        </w:rPr>
        <w:t xml:space="preserve"> аттестата и приложения факсимильной подписью. </w:t>
      </w:r>
    </w:p>
    <w:p w:rsidR="006F0A81" w:rsidRPr="006F0A81" w:rsidRDefault="006F0A81" w:rsidP="00EE44E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 </w:t>
      </w:r>
      <w:r w:rsidRPr="006F0A81">
        <w:rPr>
          <w:rFonts w:ascii="Times New Roman" w:eastAsia="Times New Roman" w:hAnsi="Times New Roman" w:cs="Times New Roman"/>
          <w:color w:val="000000"/>
          <w:sz w:val="24"/>
          <w:szCs w:val="24"/>
          <w:lang w:eastAsia="ru-RU"/>
        </w:rPr>
        <w:br/>
        <w:t>Оттиск печати должен быть ясным, четким и легко читаемым. </w:t>
      </w:r>
    </w:p>
    <w:p w:rsidR="006F0A81" w:rsidRPr="006F0A81" w:rsidRDefault="006F0A81" w:rsidP="00EE44E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b/>
          <w:bCs/>
          <w:color w:val="000000"/>
          <w:sz w:val="24"/>
          <w:szCs w:val="24"/>
          <w:lang w:eastAsia="ru-RU"/>
        </w:rPr>
        <w:t>IV. Учет и хранение бланков аттестатов и приложений</w:t>
      </w:r>
    </w:p>
    <w:p w:rsidR="006F0A81" w:rsidRPr="006F0A81" w:rsidRDefault="006F0A81" w:rsidP="00D34C7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1. Бланки аттестатов и приложений как документы строгой отчетности должны храниться сейфе, закрытом на замок.</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2. Не использованные в текущем году бланки аттестатов и приложений, оставшиеся после выдачи аттестатов выпускникам, хранятся в образовательной организации. </w:t>
      </w:r>
    </w:p>
    <w:p w:rsidR="006F0A81" w:rsidRPr="006F0A81" w:rsidRDefault="006F0A81" w:rsidP="00D34C7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4.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rsidRPr="006F0A81">
        <w:rPr>
          <w:rFonts w:ascii="Times New Roman" w:eastAsia="Times New Roman" w:hAnsi="Times New Roman" w:cs="Times New Roman"/>
          <w:color w:val="000000"/>
          <w:sz w:val="24"/>
          <w:szCs w:val="24"/>
          <w:lang w:eastAsia="ru-RU"/>
        </w:rPr>
        <w:t>кт в дв</w:t>
      </w:r>
      <w:proofErr w:type="gramEnd"/>
      <w:r w:rsidRPr="006F0A81">
        <w:rPr>
          <w:rFonts w:ascii="Times New Roman" w:eastAsia="Times New Roman" w:hAnsi="Times New Roman" w:cs="Times New Roman"/>
          <w:color w:val="000000"/>
          <w:sz w:val="24"/>
          <w:szCs w:val="24"/>
          <w:lang w:eastAsia="ru-RU"/>
        </w:rPr>
        <w:t>ух экземплярах. В акте указываются количество (числом и прописью) и номера уничтожаемых бланков аттестатов и приложений. Испорченные документы вместе актом прикладываются к документам, где номера титулов аттестатов вырезаются и наклеиваются на отдельный лист бумаги, который прилагается к первому экземпляру акта. </w:t>
      </w:r>
    </w:p>
    <w:p w:rsidR="006F0A81" w:rsidRPr="006F0A81" w:rsidRDefault="006F0A81"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lastRenderedPageBreak/>
        <w:t xml:space="preserve">5. Лица, назначенные руководителем образовательного учреждения </w:t>
      </w:r>
      <w:proofErr w:type="gramStart"/>
      <w:r w:rsidRPr="006F0A81">
        <w:rPr>
          <w:rFonts w:ascii="Times New Roman" w:eastAsia="Times New Roman" w:hAnsi="Times New Roman" w:cs="Times New Roman"/>
          <w:color w:val="000000"/>
          <w:sz w:val="24"/>
          <w:szCs w:val="24"/>
          <w:lang w:eastAsia="ru-RU"/>
        </w:rPr>
        <w:t>ответственными</w:t>
      </w:r>
      <w:proofErr w:type="gramEnd"/>
      <w:r w:rsidRPr="006F0A81">
        <w:rPr>
          <w:rFonts w:ascii="Times New Roman" w:eastAsia="Times New Roman" w:hAnsi="Times New Roman" w:cs="Times New Roman"/>
          <w:color w:val="000000"/>
          <w:sz w:val="24"/>
          <w:szCs w:val="24"/>
          <w:lang w:eastAsia="ru-RU"/>
        </w:rPr>
        <w:t xml:space="preserve"> за хранение, учет и выдачу бланков аттестатов (или сам руководитель), на основании накладной принимают бланки твердых обложек и титулов аттестатов, приложений по количеству и качеству, проверяют отсутствие дефектов. </w:t>
      </w:r>
    </w:p>
    <w:p w:rsidR="006F0A81" w:rsidRPr="006F0A81" w:rsidRDefault="006F0A81"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xml:space="preserve">6. Учет бланков аттестатов и приложений ведется по каждому уровню общего образования и по каждому виду документа отдельно, в соответствующей Книге учета бланков </w:t>
      </w:r>
      <w:proofErr w:type="gramStart"/>
      <w:r w:rsidRPr="006F0A81">
        <w:rPr>
          <w:rFonts w:ascii="Times New Roman" w:eastAsia="Times New Roman" w:hAnsi="Times New Roman" w:cs="Times New Roman"/>
          <w:color w:val="000000"/>
          <w:sz w:val="24"/>
          <w:szCs w:val="24"/>
          <w:lang w:eastAsia="ru-RU"/>
        </w:rPr>
        <w:t>аттестатов</w:t>
      </w:r>
      <w:proofErr w:type="gramEnd"/>
      <w:r w:rsidRPr="006F0A81">
        <w:rPr>
          <w:rFonts w:ascii="Times New Roman" w:eastAsia="Times New Roman" w:hAnsi="Times New Roman" w:cs="Times New Roman"/>
          <w:color w:val="000000"/>
          <w:sz w:val="24"/>
          <w:szCs w:val="24"/>
          <w:lang w:eastAsia="ru-RU"/>
        </w:rPr>
        <w:t xml:space="preserve"> как на бумажном носителе, так и в электронном виде. </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7. Книга учета бланков аттестатов включает следующие сведения: </w:t>
      </w:r>
      <w:r w:rsidRPr="006F0A81">
        <w:rPr>
          <w:rFonts w:ascii="Times New Roman" w:eastAsia="Times New Roman" w:hAnsi="Times New Roman" w:cs="Times New Roman"/>
          <w:color w:val="000000"/>
          <w:sz w:val="24"/>
          <w:szCs w:val="24"/>
          <w:lang w:eastAsia="ru-RU"/>
        </w:rPr>
        <w:br/>
        <w:t>7.1. При учете полученных бланков аттестатов:</w:t>
      </w:r>
    </w:p>
    <w:p w:rsidR="006F0A81" w:rsidRPr="006F0A81" w:rsidRDefault="006F0A81" w:rsidP="006F0A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 номер учетной записи; </w:t>
      </w:r>
      <w:r w:rsidRPr="006F0A81">
        <w:rPr>
          <w:rFonts w:ascii="Times New Roman" w:eastAsia="Times New Roman" w:hAnsi="Times New Roman" w:cs="Times New Roman"/>
          <w:color w:val="000000"/>
          <w:sz w:val="24"/>
          <w:szCs w:val="24"/>
          <w:lang w:eastAsia="ru-RU"/>
        </w:rPr>
        <w:br/>
        <w:t>- наименование организации-изготовителя; </w:t>
      </w:r>
      <w:r w:rsidRPr="006F0A81">
        <w:rPr>
          <w:rFonts w:ascii="Times New Roman" w:eastAsia="Times New Roman" w:hAnsi="Times New Roman" w:cs="Times New Roman"/>
          <w:color w:val="000000"/>
          <w:sz w:val="24"/>
          <w:szCs w:val="24"/>
          <w:lang w:eastAsia="ru-RU"/>
        </w:rPr>
        <w:br/>
        <w:t>- дата получения бланков аттестатов; </w:t>
      </w:r>
      <w:r w:rsidRPr="006F0A81">
        <w:rPr>
          <w:rFonts w:ascii="Times New Roman" w:eastAsia="Times New Roman" w:hAnsi="Times New Roman" w:cs="Times New Roman"/>
          <w:color w:val="000000"/>
          <w:sz w:val="24"/>
          <w:szCs w:val="24"/>
          <w:lang w:eastAsia="ru-RU"/>
        </w:rPr>
        <w:br/>
        <w:t>- количество полученных бланков аттестатов, в том числе титулов (с указанием типографских номеров), твердых обложек, приложений; </w:t>
      </w:r>
      <w:r w:rsidRPr="006F0A81">
        <w:rPr>
          <w:rFonts w:ascii="Times New Roman" w:eastAsia="Times New Roman" w:hAnsi="Times New Roman" w:cs="Times New Roman"/>
          <w:color w:val="000000"/>
          <w:sz w:val="24"/>
          <w:szCs w:val="24"/>
          <w:lang w:eastAsia="ru-RU"/>
        </w:rPr>
        <w:br/>
        <w:t>7.2. При учете выданных бланков аттестатов: </w:t>
      </w:r>
      <w:r w:rsidRPr="006F0A81">
        <w:rPr>
          <w:rFonts w:ascii="Times New Roman" w:eastAsia="Times New Roman" w:hAnsi="Times New Roman" w:cs="Times New Roman"/>
          <w:color w:val="000000"/>
          <w:sz w:val="24"/>
          <w:szCs w:val="24"/>
          <w:lang w:eastAsia="ru-RU"/>
        </w:rPr>
        <w:br/>
        <w:t>- номер учетной записи; </w:t>
      </w:r>
      <w:r w:rsidRPr="006F0A81">
        <w:rPr>
          <w:rFonts w:ascii="Times New Roman" w:eastAsia="Times New Roman" w:hAnsi="Times New Roman" w:cs="Times New Roman"/>
          <w:color w:val="000000"/>
          <w:sz w:val="24"/>
          <w:szCs w:val="24"/>
          <w:lang w:eastAsia="ru-RU"/>
        </w:rPr>
        <w:br/>
        <w:t>- дата выдачи бланков аттестатов; </w:t>
      </w:r>
      <w:r w:rsidRPr="006F0A81">
        <w:rPr>
          <w:rFonts w:ascii="Times New Roman" w:eastAsia="Times New Roman" w:hAnsi="Times New Roman" w:cs="Times New Roman"/>
          <w:color w:val="000000"/>
          <w:sz w:val="24"/>
          <w:szCs w:val="24"/>
          <w:lang w:eastAsia="ru-RU"/>
        </w:rPr>
        <w:br/>
        <w:t>- количество выданных бланков аттестатов, в том числе титулов (с указанием типографских номеров), твердых обложек, приложений; </w:t>
      </w:r>
      <w:r w:rsidRPr="006F0A81">
        <w:rPr>
          <w:rFonts w:ascii="Times New Roman" w:eastAsia="Times New Roman" w:hAnsi="Times New Roman" w:cs="Times New Roman"/>
          <w:color w:val="000000"/>
          <w:sz w:val="24"/>
          <w:szCs w:val="24"/>
          <w:lang w:eastAsia="ru-RU"/>
        </w:rPr>
        <w:br/>
        <w:t>7.3. При учете остатков бланков аттестатов: </w:t>
      </w:r>
      <w:r w:rsidRPr="006F0A81">
        <w:rPr>
          <w:rFonts w:ascii="Times New Roman" w:eastAsia="Times New Roman" w:hAnsi="Times New Roman" w:cs="Times New Roman"/>
          <w:color w:val="000000"/>
          <w:sz w:val="24"/>
          <w:szCs w:val="24"/>
          <w:lang w:eastAsia="ru-RU"/>
        </w:rPr>
        <w:br/>
        <w:t>- остаток бланков аттестатов на 1 января текущего года; </w:t>
      </w:r>
      <w:r w:rsidRPr="006F0A81">
        <w:rPr>
          <w:rFonts w:ascii="Times New Roman" w:eastAsia="Times New Roman" w:hAnsi="Times New Roman" w:cs="Times New Roman"/>
          <w:color w:val="000000"/>
          <w:sz w:val="24"/>
          <w:szCs w:val="24"/>
          <w:lang w:eastAsia="ru-RU"/>
        </w:rPr>
        <w:br/>
        <w:t>- количество приобретённых бланков аттестатов в текущем году; </w:t>
      </w:r>
      <w:r w:rsidRPr="006F0A81">
        <w:rPr>
          <w:rFonts w:ascii="Times New Roman" w:eastAsia="Times New Roman" w:hAnsi="Times New Roman" w:cs="Times New Roman"/>
          <w:color w:val="000000"/>
          <w:sz w:val="24"/>
          <w:szCs w:val="24"/>
          <w:lang w:eastAsia="ru-RU"/>
        </w:rPr>
        <w:br/>
        <w:t>- 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 </w:t>
      </w:r>
      <w:r w:rsidRPr="006F0A81">
        <w:rPr>
          <w:rFonts w:ascii="Times New Roman" w:eastAsia="Times New Roman" w:hAnsi="Times New Roman" w:cs="Times New Roman"/>
          <w:color w:val="000000"/>
          <w:sz w:val="24"/>
          <w:szCs w:val="24"/>
          <w:lang w:eastAsia="ru-RU"/>
        </w:rPr>
        <w:br/>
        <w:t xml:space="preserve">- </w:t>
      </w:r>
      <w:proofErr w:type="gramStart"/>
      <w:r w:rsidRPr="006F0A81">
        <w:rPr>
          <w:rFonts w:ascii="Times New Roman" w:eastAsia="Times New Roman" w:hAnsi="Times New Roman" w:cs="Times New Roman"/>
          <w:color w:val="000000"/>
          <w:sz w:val="24"/>
          <w:szCs w:val="24"/>
          <w:lang w:eastAsia="ru-RU"/>
        </w:rPr>
        <w:t>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 </w:t>
      </w:r>
      <w:r w:rsidRPr="006F0A81">
        <w:rPr>
          <w:rFonts w:ascii="Times New Roman" w:eastAsia="Times New Roman" w:hAnsi="Times New Roman" w:cs="Times New Roman"/>
          <w:color w:val="000000"/>
          <w:sz w:val="24"/>
          <w:szCs w:val="24"/>
          <w:lang w:eastAsia="ru-RU"/>
        </w:rPr>
        <w:br/>
        <w:t>- остаток бланков аттестатов на 31 декабря текущего года; </w:t>
      </w:r>
      <w:r w:rsidRPr="006F0A81">
        <w:rPr>
          <w:rFonts w:ascii="Times New Roman" w:eastAsia="Times New Roman" w:hAnsi="Times New Roman" w:cs="Times New Roman"/>
          <w:color w:val="000000"/>
          <w:sz w:val="24"/>
          <w:szCs w:val="24"/>
          <w:lang w:eastAsia="ru-RU"/>
        </w:rPr>
        <w:br/>
        <w:t>- подпись ответственного лица с расшифровкой - фамилия, имя, отчество (при наличии), должность. </w:t>
      </w:r>
      <w:proofErr w:type="gramEnd"/>
    </w:p>
    <w:p w:rsidR="006F0A81" w:rsidRDefault="006F0A81"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0A81">
        <w:rPr>
          <w:rFonts w:ascii="Times New Roman" w:eastAsia="Times New Roman" w:hAnsi="Times New Roman" w:cs="Times New Roman"/>
          <w:color w:val="000000"/>
          <w:sz w:val="24"/>
          <w:szCs w:val="24"/>
          <w:lang w:eastAsia="ru-RU"/>
        </w:rPr>
        <w:t>8. Книга учета бланков аттестатов должна быть пронумерована, прошнурована, иметь на последней странице запись о количестве страниц, печать и подпись руководителя образовательного учреждения. 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0178AE"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178AE"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178AE"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178AE"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178AE"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178AE"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178AE" w:rsidRPr="006F0A81" w:rsidRDefault="000178AE" w:rsidP="000178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sectPr w:rsidR="000178AE" w:rsidRPr="006F0A81" w:rsidSect="00FB75B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4010"/>
    <w:multiLevelType w:val="multilevel"/>
    <w:tmpl w:val="B55C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3A0882"/>
    <w:multiLevelType w:val="multilevel"/>
    <w:tmpl w:val="1F62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81"/>
    <w:rsid w:val="000178AE"/>
    <w:rsid w:val="000F2160"/>
    <w:rsid w:val="001377F9"/>
    <w:rsid w:val="002076B1"/>
    <w:rsid w:val="002C71F0"/>
    <w:rsid w:val="00650BA3"/>
    <w:rsid w:val="00662BF2"/>
    <w:rsid w:val="006F0A81"/>
    <w:rsid w:val="00713CED"/>
    <w:rsid w:val="007D6E34"/>
    <w:rsid w:val="008450C0"/>
    <w:rsid w:val="0087138E"/>
    <w:rsid w:val="00871FBD"/>
    <w:rsid w:val="0087430D"/>
    <w:rsid w:val="008F4ABA"/>
    <w:rsid w:val="00935F16"/>
    <w:rsid w:val="009365BB"/>
    <w:rsid w:val="00996C03"/>
    <w:rsid w:val="009C73E5"/>
    <w:rsid w:val="00A01CA9"/>
    <w:rsid w:val="00A72631"/>
    <w:rsid w:val="00AE0CDA"/>
    <w:rsid w:val="00C1440E"/>
    <w:rsid w:val="00C36FF6"/>
    <w:rsid w:val="00D34C76"/>
    <w:rsid w:val="00D421A9"/>
    <w:rsid w:val="00DB6A0B"/>
    <w:rsid w:val="00DD7AB8"/>
    <w:rsid w:val="00E85076"/>
    <w:rsid w:val="00E8597E"/>
    <w:rsid w:val="00EE44ED"/>
    <w:rsid w:val="00F5433A"/>
    <w:rsid w:val="00FB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A81"/>
    <w:rPr>
      <w:b/>
      <w:bCs/>
    </w:rPr>
  </w:style>
  <w:style w:type="paragraph" w:styleId="a4">
    <w:name w:val="Balloon Text"/>
    <w:basedOn w:val="a"/>
    <w:link w:val="a5"/>
    <w:uiPriority w:val="99"/>
    <w:semiHidden/>
    <w:unhideWhenUsed/>
    <w:rsid w:val="00871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A81"/>
    <w:rPr>
      <w:b/>
      <w:bCs/>
    </w:rPr>
  </w:style>
  <w:style w:type="paragraph" w:styleId="a4">
    <w:name w:val="Balloon Text"/>
    <w:basedOn w:val="a"/>
    <w:link w:val="a5"/>
    <w:uiPriority w:val="99"/>
    <w:semiHidden/>
    <w:unhideWhenUsed/>
    <w:rsid w:val="00871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9019">
      <w:bodyDiv w:val="1"/>
      <w:marLeft w:val="0"/>
      <w:marRight w:val="0"/>
      <w:marTop w:val="0"/>
      <w:marBottom w:val="0"/>
      <w:divBdr>
        <w:top w:val="none" w:sz="0" w:space="0" w:color="auto"/>
        <w:left w:val="none" w:sz="0" w:space="0" w:color="auto"/>
        <w:bottom w:val="none" w:sz="0" w:space="0" w:color="auto"/>
        <w:right w:val="none" w:sz="0" w:space="0" w:color="auto"/>
      </w:divBdr>
      <w:divsChild>
        <w:div w:id="1993098672">
          <w:marLeft w:val="0"/>
          <w:marRight w:val="0"/>
          <w:marTop w:val="0"/>
          <w:marBottom w:val="0"/>
          <w:divBdr>
            <w:top w:val="none" w:sz="0" w:space="0" w:color="auto"/>
            <w:left w:val="none" w:sz="0" w:space="0" w:color="auto"/>
            <w:bottom w:val="single" w:sz="12" w:space="4" w:color="FFFFF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Байнова Ирина Васильевна</dc:creator>
  <cp:lastModifiedBy>Секретарь</cp:lastModifiedBy>
  <cp:revision>39</cp:revision>
  <cp:lastPrinted>2018-06-15T05:13:00Z</cp:lastPrinted>
  <dcterms:created xsi:type="dcterms:W3CDTF">2018-06-15T05:09:00Z</dcterms:created>
  <dcterms:modified xsi:type="dcterms:W3CDTF">2018-06-15T05:54:00Z</dcterms:modified>
</cp:coreProperties>
</file>